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15" w:rsidRPr="001B44A6" w:rsidRDefault="00F37E15" w:rsidP="00EA2731">
      <w:pPr>
        <w:rPr>
          <w:rFonts w:ascii="Times New Roman" w:hAnsi="Times New Roman" w:cs="Times New Roman"/>
        </w:rPr>
      </w:pPr>
      <w:r w:rsidRPr="001B44A6">
        <w:rPr>
          <w:rFonts w:ascii="Times New Roman" w:hAnsi="Times New Roman" w:cs="Times New Roman"/>
        </w:rPr>
        <w:t xml:space="preserve">                 Муниципальное бюджетное общеобразовательное учреждение</w:t>
      </w:r>
    </w:p>
    <w:p w:rsidR="00F37E15" w:rsidRPr="001B44A6" w:rsidRDefault="00F37E15" w:rsidP="00EA2731">
      <w:pPr>
        <w:jc w:val="center"/>
        <w:rPr>
          <w:rFonts w:ascii="Times New Roman" w:hAnsi="Times New Roman" w:cs="Times New Roman"/>
        </w:rPr>
      </w:pPr>
      <w:r w:rsidRPr="001B44A6">
        <w:rPr>
          <w:rFonts w:ascii="Times New Roman" w:hAnsi="Times New Roman" w:cs="Times New Roman"/>
        </w:rPr>
        <w:t>«Средняя общеобразовательная школа № 1»</w:t>
      </w:r>
    </w:p>
    <w:p w:rsidR="00F37E15" w:rsidRPr="001B44A6" w:rsidRDefault="00F37E15" w:rsidP="00EA2731">
      <w:pPr>
        <w:jc w:val="center"/>
        <w:rPr>
          <w:rFonts w:ascii="Times New Roman" w:hAnsi="Times New Roman" w:cs="Times New Roman"/>
        </w:rPr>
      </w:pPr>
    </w:p>
    <w:p w:rsidR="00F37E15" w:rsidRPr="001B44A6" w:rsidRDefault="00F37E15" w:rsidP="00EA2731">
      <w:pPr>
        <w:rPr>
          <w:rFonts w:ascii="Times New Roman" w:hAnsi="Times New Roman" w:cs="Times New Roman"/>
        </w:rPr>
      </w:pPr>
    </w:p>
    <w:p w:rsidR="00F37E15" w:rsidRPr="001B44A6" w:rsidRDefault="00F37E15" w:rsidP="00EA2731">
      <w:pPr>
        <w:rPr>
          <w:rFonts w:ascii="Times New Roman" w:hAnsi="Times New Roman" w:cs="Times New Roman"/>
        </w:rPr>
      </w:pPr>
      <w:r w:rsidRPr="001B44A6">
        <w:rPr>
          <w:rFonts w:ascii="Times New Roman" w:hAnsi="Times New Roman" w:cs="Times New Roman"/>
        </w:rPr>
        <w:t xml:space="preserve">                                                                                                                                                                        </w:t>
      </w:r>
    </w:p>
    <w:p w:rsidR="00F37E15" w:rsidRPr="001B44A6" w:rsidRDefault="00F37E15" w:rsidP="00EA2731">
      <w:pPr>
        <w:jc w:val="center"/>
        <w:rPr>
          <w:rFonts w:ascii="Times New Roman" w:hAnsi="Times New Roman" w:cs="Times New Roman"/>
        </w:rPr>
      </w:pPr>
      <w:r w:rsidRPr="00375069">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6.4pt;height:87pt;visibility:visible">
            <v:imagedata r:id="rId5" o:title=""/>
          </v:shape>
        </w:pict>
      </w:r>
      <w:r w:rsidRPr="00375069">
        <w:rPr>
          <w:rFonts w:ascii="Times New Roman" w:hAnsi="Times New Roman" w:cs="Times New Roman"/>
          <w:noProof/>
        </w:rPr>
        <w:pict>
          <v:shape id="Рисунок 2" o:spid="_x0000_i1026" type="#_x0000_t75" style="width:129.6pt;height:99.6pt;visibility:visible">
            <v:imagedata r:id="rId6" o:title=""/>
          </v:shape>
        </w:pict>
      </w:r>
      <w:r w:rsidRPr="00375069">
        <w:rPr>
          <w:rFonts w:ascii="Times New Roman" w:hAnsi="Times New Roman" w:cs="Times New Roman"/>
          <w:noProof/>
        </w:rPr>
        <w:pict>
          <v:shape id="Рисунок 3" o:spid="_x0000_i1027" type="#_x0000_t75" style="width:143.4pt;height:100.8pt;visibility:visible">
            <v:imagedata r:id="rId7" o:title=""/>
          </v:shape>
        </w:pict>
      </w:r>
    </w:p>
    <w:p w:rsidR="00F37E15" w:rsidRDefault="00F37E15" w:rsidP="00EA2731">
      <w:pPr>
        <w:rPr>
          <w:rFonts w:ascii="Times New Roman" w:hAnsi="Times New Roman" w:cs="Times New Roman"/>
        </w:rPr>
      </w:pPr>
      <w:r w:rsidRPr="001B44A6">
        <w:rPr>
          <w:rFonts w:ascii="Times New Roman" w:hAnsi="Times New Roman" w:cs="Times New Roman"/>
        </w:rPr>
        <w:t xml:space="preserve">                                                          </w:t>
      </w:r>
    </w:p>
    <w:p w:rsidR="00F37E15" w:rsidRDefault="00F37E15" w:rsidP="00EA2731">
      <w:pPr>
        <w:rPr>
          <w:rFonts w:ascii="Times New Roman" w:hAnsi="Times New Roman" w:cs="Times New Roman"/>
        </w:rPr>
      </w:pPr>
    </w:p>
    <w:p w:rsidR="00F37E15" w:rsidRDefault="00F37E15" w:rsidP="00EA2731">
      <w:pPr>
        <w:rPr>
          <w:rFonts w:ascii="Times New Roman" w:hAnsi="Times New Roman" w:cs="Times New Roman"/>
        </w:rPr>
      </w:pPr>
    </w:p>
    <w:p w:rsidR="00F37E15" w:rsidRPr="001B44A6" w:rsidRDefault="00F37E15" w:rsidP="00EA2731">
      <w:pPr>
        <w:rPr>
          <w:rFonts w:ascii="Times New Roman" w:hAnsi="Times New Roman" w:cs="Times New Roman"/>
        </w:rPr>
      </w:pPr>
    </w:p>
    <w:p w:rsidR="00F37E15" w:rsidRPr="001B44A6" w:rsidRDefault="00F37E15" w:rsidP="00EA2731">
      <w:pPr>
        <w:rPr>
          <w:rFonts w:ascii="Times New Roman" w:hAnsi="Times New Roman" w:cs="Times New Roman"/>
          <w:sz w:val="18"/>
          <w:szCs w:val="18"/>
        </w:rPr>
      </w:pPr>
      <w:r w:rsidRPr="001B44A6">
        <w:rPr>
          <w:rFonts w:ascii="Times New Roman" w:hAnsi="Times New Roman" w:cs="Times New Roman"/>
        </w:rPr>
        <w:t xml:space="preserve">                                                           </w:t>
      </w:r>
      <w:r w:rsidRPr="001B44A6">
        <w:rPr>
          <w:rFonts w:ascii="Times New Roman" w:hAnsi="Times New Roman" w:cs="Times New Roman"/>
          <w:b/>
          <w:bCs/>
        </w:rPr>
        <w:t>РАБОЧАЯ    ПРОГРАММА</w:t>
      </w:r>
    </w:p>
    <w:p w:rsidR="00F37E15" w:rsidRPr="001B44A6" w:rsidRDefault="00F37E15" w:rsidP="00EA2731">
      <w:pPr>
        <w:jc w:val="center"/>
        <w:rPr>
          <w:rFonts w:ascii="Times New Roman" w:hAnsi="Times New Roman" w:cs="Times New Roman"/>
          <w:b/>
          <w:bCs/>
        </w:rPr>
      </w:pPr>
      <w:r w:rsidRPr="001B44A6">
        <w:rPr>
          <w:rFonts w:ascii="Times New Roman" w:hAnsi="Times New Roman" w:cs="Times New Roman"/>
          <w:b/>
          <w:bCs/>
        </w:rPr>
        <w:t xml:space="preserve"> </w:t>
      </w:r>
      <w:r>
        <w:rPr>
          <w:rFonts w:ascii="Times New Roman" w:hAnsi="Times New Roman" w:cs="Times New Roman"/>
        </w:rPr>
        <w:t xml:space="preserve"> по технологии 4б</w:t>
      </w:r>
      <w:r w:rsidRPr="001B44A6">
        <w:rPr>
          <w:rFonts w:ascii="Times New Roman" w:hAnsi="Times New Roman" w:cs="Times New Roman"/>
        </w:rPr>
        <w:t xml:space="preserve"> класса,</w:t>
      </w:r>
    </w:p>
    <w:p w:rsidR="00F37E15" w:rsidRPr="001B44A6" w:rsidRDefault="00F37E15" w:rsidP="00EA2731">
      <w:pPr>
        <w:spacing w:line="100" w:lineRule="atLeast"/>
        <w:rPr>
          <w:rFonts w:ascii="Times New Roman" w:hAnsi="Times New Roman" w:cs="Times New Roman"/>
        </w:rPr>
      </w:pPr>
      <w:r w:rsidRPr="001B44A6">
        <w:rPr>
          <w:rFonts w:ascii="Times New Roman" w:hAnsi="Times New Roman" w:cs="Times New Roman"/>
        </w:rPr>
        <w:t xml:space="preserve">                         адаптированная для учащихся с ограниченными возможностями здоровья</w:t>
      </w:r>
    </w:p>
    <w:p w:rsidR="00F37E15" w:rsidRPr="001B44A6" w:rsidRDefault="00F37E15" w:rsidP="00EA2731">
      <w:pPr>
        <w:rPr>
          <w:rFonts w:ascii="Times New Roman" w:hAnsi="Times New Roman" w:cs="Times New Roman"/>
        </w:rPr>
      </w:pPr>
      <w:r w:rsidRPr="001B44A6">
        <w:rPr>
          <w:rFonts w:ascii="Times New Roman" w:hAnsi="Times New Roman" w:cs="Times New Roman"/>
        </w:rPr>
        <w:t xml:space="preserve">                                        срок реализации: 01.09.2016г.-31.05.2017г.</w:t>
      </w:r>
    </w:p>
    <w:p w:rsidR="00F37E15" w:rsidRPr="001B44A6" w:rsidRDefault="00F37E15" w:rsidP="00EA2731">
      <w:pPr>
        <w:rPr>
          <w:rFonts w:ascii="Times New Roman" w:hAnsi="Times New Roman" w:cs="Times New Roman"/>
        </w:rPr>
      </w:pPr>
      <w:r w:rsidRPr="001B44A6">
        <w:rPr>
          <w:rFonts w:ascii="Times New Roman" w:hAnsi="Times New Roman" w:cs="Times New Roman"/>
        </w:rPr>
        <w:t xml:space="preserve">                           Составлена на основе примерной программы по технологии  для</w:t>
      </w:r>
    </w:p>
    <w:p w:rsidR="00F37E15" w:rsidRPr="001B44A6" w:rsidRDefault="00F37E15" w:rsidP="00EA2731">
      <w:pPr>
        <w:jc w:val="center"/>
        <w:rPr>
          <w:rFonts w:ascii="Times New Roman" w:hAnsi="Times New Roman" w:cs="Times New Roman"/>
        </w:rPr>
      </w:pPr>
      <w:r w:rsidRPr="001B44A6">
        <w:rPr>
          <w:rFonts w:ascii="Times New Roman" w:hAnsi="Times New Roman" w:cs="Times New Roman"/>
        </w:rPr>
        <w:t>общеобразовательных  учреждений</w:t>
      </w:r>
    </w:p>
    <w:p w:rsidR="00F37E15" w:rsidRPr="001B44A6" w:rsidRDefault="00F37E15" w:rsidP="00EA2731">
      <w:pPr>
        <w:jc w:val="center"/>
        <w:rPr>
          <w:rFonts w:ascii="Times New Roman" w:hAnsi="Times New Roman" w:cs="Times New Roman"/>
        </w:rPr>
      </w:pPr>
      <w:r w:rsidRPr="001B44A6">
        <w:rPr>
          <w:rFonts w:ascii="Times New Roman" w:hAnsi="Times New Roman" w:cs="Times New Roman"/>
        </w:rPr>
        <w:t xml:space="preserve">автор программы: </w:t>
      </w:r>
      <w:r w:rsidRPr="001B44A6">
        <w:rPr>
          <w:rFonts w:ascii="Times New Roman" w:hAnsi="Times New Roman" w:cs="Times New Roman"/>
          <w:sz w:val="24"/>
          <w:szCs w:val="24"/>
        </w:rPr>
        <w:t>Т. М. Геронимус</w:t>
      </w:r>
    </w:p>
    <w:p w:rsidR="00F37E15" w:rsidRPr="001B44A6" w:rsidRDefault="00F37E15" w:rsidP="00EA2731">
      <w:pPr>
        <w:rPr>
          <w:rFonts w:ascii="Times New Roman" w:hAnsi="Times New Roman" w:cs="Times New Roman"/>
        </w:rPr>
      </w:pPr>
      <w:r w:rsidRPr="001B44A6">
        <w:rPr>
          <w:rFonts w:ascii="Times New Roman" w:hAnsi="Times New Roman" w:cs="Times New Roman"/>
        </w:rPr>
        <w:t xml:space="preserve">                                       </w:t>
      </w:r>
      <w:r>
        <w:rPr>
          <w:rFonts w:ascii="Times New Roman" w:hAnsi="Times New Roman" w:cs="Times New Roman"/>
        </w:rPr>
        <w:t>Ланина М.Н</w:t>
      </w:r>
      <w:r w:rsidRPr="001B44A6">
        <w:rPr>
          <w:rFonts w:ascii="Times New Roman" w:hAnsi="Times New Roman" w:cs="Times New Roman"/>
        </w:rPr>
        <w:t>. (первая квалификационная категория)</w:t>
      </w:r>
    </w:p>
    <w:p w:rsidR="00F37E15" w:rsidRPr="001B44A6" w:rsidRDefault="00F37E15" w:rsidP="00EA2731">
      <w:pPr>
        <w:jc w:val="center"/>
        <w:rPr>
          <w:rFonts w:ascii="Times New Roman" w:hAnsi="Times New Roman" w:cs="Times New Roman"/>
        </w:rPr>
      </w:pPr>
      <w:r w:rsidRPr="001B44A6">
        <w:rPr>
          <w:rFonts w:ascii="Times New Roman" w:hAnsi="Times New Roman" w:cs="Times New Roman"/>
        </w:rPr>
        <w:t>( Ф.И.О. составившего программу)</w:t>
      </w:r>
    </w:p>
    <w:p w:rsidR="00F37E15" w:rsidRPr="001B44A6" w:rsidRDefault="00F37E15" w:rsidP="00EA2731">
      <w:pPr>
        <w:jc w:val="center"/>
        <w:rPr>
          <w:rFonts w:ascii="Times New Roman" w:hAnsi="Times New Roman" w:cs="Times New Roman"/>
        </w:rPr>
      </w:pPr>
    </w:p>
    <w:p w:rsidR="00F37E15" w:rsidRPr="001B44A6" w:rsidRDefault="00F37E15" w:rsidP="00EA2731">
      <w:pPr>
        <w:jc w:val="center"/>
        <w:rPr>
          <w:rFonts w:ascii="Times New Roman" w:hAnsi="Times New Roman" w:cs="Times New Roman"/>
        </w:rPr>
      </w:pPr>
    </w:p>
    <w:p w:rsidR="00F37E15" w:rsidRPr="001B44A6" w:rsidRDefault="00F37E15" w:rsidP="00EA2731">
      <w:pPr>
        <w:rPr>
          <w:rFonts w:ascii="Times New Roman" w:hAnsi="Times New Roman" w:cs="Times New Roman"/>
          <w:sz w:val="18"/>
          <w:szCs w:val="18"/>
        </w:rPr>
      </w:pPr>
    </w:p>
    <w:p w:rsidR="00F37E15" w:rsidRPr="001B44A6" w:rsidRDefault="00F37E15" w:rsidP="00EA2731">
      <w:pPr>
        <w:rPr>
          <w:rFonts w:ascii="Times New Roman" w:hAnsi="Times New Roman" w:cs="Times New Roman"/>
          <w:sz w:val="18"/>
          <w:szCs w:val="18"/>
        </w:rPr>
      </w:pPr>
    </w:p>
    <w:p w:rsidR="00F37E15" w:rsidRPr="001B44A6" w:rsidRDefault="00F37E15" w:rsidP="00EA2731">
      <w:pPr>
        <w:jc w:val="center"/>
        <w:rPr>
          <w:rFonts w:ascii="Times New Roman" w:hAnsi="Times New Roman" w:cs="Times New Roman"/>
          <w:sz w:val="18"/>
          <w:szCs w:val="18"/>
        </w:rPr>
      </w:pPr>
    </w:p>
    <w:p w:rsidR="00F37E15" w:rsidRPr="001B44A6" w:rsidRDefault="00F37E15" w:rsidP="00EA2731">
      <w:pPr>
        <w:rPr>
          <w:rFonts w:ascii="Times New Roman" w:hAnsi="Times New Roman" w:cs="Times New Roman"/>
        </w:rPr>
      </w:pPr>
    </w:p>
    <w:p w:rsidR="00F37E15" w:rsidRDefault="00F37E15" w:rsidP="00EA2731">
      <w:pPr>
        <w:jc w:val="center"/>
        <w:rPr>
          <w:rFonts w:ascii="Times New Roman" w:hAnsi="Times New Roman" w:cs="Times New Roman"/>
        </w:rPr>
      </w:pPr>
      <w:r w:rsidRPr="001B44A6">
        <w:rPr>
          <w:rFonts w:ascii="Times New Roman" w:hAnsi="Times New Roman" w:cs="Times New Roman"/>
        </w:rPr>
        <w:t>2016 год</w:t>
      </w:r>
    </w:p>
    <w:p w:rsidR="00F37E15" w:rsidRDefault="00F37E15" w:rsidP="00EA2731">
      <w:pPr>
        <w:jc w:val="center"/>
        <w:rPr>
          <w:rFonts w:ascii="Times New Roman" w:hAnsi="Times New Roman" w:cs="Times New Roman"/>
        </w:rPr>
      </w:pPr>
    </w:p>
    <w:p w:rsidR="00F37E15" w:rsidRPr="001B44A6" w:rsidRDefault="00F37E15" w:rsidP="00EA2731">
      <w:pPr>
        <w:jc w:val="center"/>
        <w:rPr>
          <w:rFonts w:ascii="Times New Roman" w:hAnsi="Times New Roman" w:cs="Times New Roman"/>
        </w:rPr>
      </w:pPr>
    </w:p>
    <w:p w:rsidR="00F37E15" w:rsidRPr="00171851" w:rsidRDefault="00F37E15" w:rsidP="00171851">
      <w:pPr>
        <w:pStyle w:val="NoSpacing"/>
        <w:ind w:left="-284" w:firstLine="426"/>
        <w:jc w:val="center"/>
        <w:rPr>
          <w:rFonts w:ascii="Times New Roman" w:hAnsi="Times New Roman" w:cs="Times New Roman"/>
          <w:b/>
          <w:bCs/>
          <w:sz w:val="24"/>
          <w:szCs w:val="24"/>
        </w:rPr>
      </w:pPr>
      <w:r w:rsidRPr="00171851">
        <w:rPr>
          <w:rFonts w:ascii="Times New Roman" w:hAnsi="Times New Roman" w:cs="Times New Roman"/>
          <w:b/>
          <w:bCs/>
          <w:sz w:val="24"/>
          <w:szCs w:val="24"/>
        </w:rPr>
        <w:t>Пояснительная записка</w:t>
      </w:r>
    </w:p>
    <w:p w:rsidR="00F37E15" w:rsidRPr="00171851" w:rsidRDefault="00F37E15" w:rsidP="00171851">
      <w:pPr>
        <w:pStyle w:val="NoSpacing"/>
        <w:ind w:left="-284" w:firstLine="426"/>
        <w:jc w:val="both"/>
        <w:rPr>
          <w:rFonts w:ascii="Times New Roman" w:hAnsi="Times New Roman" w:cs="Times New Roman"/>
          <w:sz w:val="24"/>
          <w:szCs w:val="24"/>
        </w:rPr>
      </w:pPr>
    </w:p>
    <w:p w:rsidR="00F37E15" w:rsidRDefault="00F37E15" w:rsidP="00EA2731">
      <w:pPr>
        <w:pStyle w:val="NoSpacing"/>
        <w:rPr>
          <w:rFonts w:ascii="Times New Roman" w:hAnsi="Times New Roman" w:cs="Times New Roman"/>
          <w:sz w:val="24"/>
          <w:szCs w:val="24"/>
        </w:rPr>
      </w:pPr>
      <w:r w:rsidRPr="001B44A6">
        <w:rPr>
          <w:rFonts w:ascii="Times New Roman" w:hAnsi="Times New Roman" w:cs="Times New Roman"/>
          <w:sz w:val="24"/>
          <w:szCs w:val="24"/>
        </w:rPr>
        <w:t>Рабоч</w:t>
      </w:r>
      <w:r>
        <w:rPr>
          <w:rFonts w:ascii="Times New Roman" w:hAnsi="Times New Roman" w:cs="Times New Roman"/>
          <w:sz w:val="24"/>
          <w:szCs w:val="24"/>
        </w:rPr>
        <w:t>ая программа по технологии для 4</w:t>
      </w:r>
      <w:r w:rsidRPr="001B44A6">
        <w:rPr>
          <w:rFonts w:ascii="Times New Roman" w:hAnsi="Times New Roman" w:cs="Times New Roman"/>
          <w:sz w:val="24"/>
          <w:szCs w:val="24"/>
        </w:rPr>
        <w:t xml:space="preserve"> класса, адаптированная для учащихся с ограниченными возможностями здоровья (далее учащихся с ОВЗ), составлена на основе: </w:t>
      </w:r>
    </w:p>
    <w:p w:rsidR="00F37E15" w:rsidRPr="001B44A6" w:rsidRDefault="00F37E15" w:rsidP="00EA2731">
      <w:pPr>
        <w:pStyle w:val="NoSpacing"/>
        <w:rPr>
          <w:rFonts w:ascii="Times New Roman" w:hAnsi="Times New Roman" w:cs="Times New Roman"/>
          <w:sz w:val="24"/>
          <w:szCs w:val="24"/>
        </w:rPr>
      </w:pPr>
      <w:r w:rsidRPr="001B44A6">
        <w:rPr>
          <w:rFonts w:ascii="Times New Roman" w:hAnsi="Times New Roman" w:cs="Times New Roman"/>
          <w:sz w:val="24"/>
          <w:szCs w:val="24"/>
        </w:rPr>
        <w:t xml:space="preserve">  -Федерального закона от 29.12.2012 года № 273 – ФЗ «Об образовании в Российской Федерации» (с последующими изменениями и дополнениями);</w:t>
      </w:r>
    </w:p>
    <w:p w:rsidR="00F37E15" w:rsidRPr="001B44A6" w:rsidRDefault="00F37E15" w:rsidP="00EA2731">
      <w:pPr>
        <w:pStyle w:val="NoSpacing"/>
        <w:rPr>
          <w:rFonts w:ascii="Times New Roman" w:hAnsi="Times New Roman" w:cs="Times New Roman"/>
          <w:sz w:val="24"/>
          <w:szCs w:val="24"/>
        </w:rPr>
      </w:pPr>
      <w:r w:rsidRPr="001B44A6">
        <w:rPr>
          <w:rFonts w:ascii="Times New Roman" w:hAnsi="Times New Roman" w:cs="Times New Roman"/>
          <w:sz w:val="24"/>
          <w:szCs w:val="24"/>
        </w:rPr>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и дополнениями);</w:t>
      </w:r>
    </w:p>
    <w:p w:rsidR="00F37E15" w:rsidRPr="001B44A6" w:rsidRDefault="00F37E15" w:rsidP="00EA2731">
      <w:pPr>
        <w:pStyle w:val="NoSpacing"/>
        <w:rPr>
          <w:rFonts w:ascii="Times New Roman" w:hAnsi="Times New Roman" w:cs="Times New Roman"/>
          <w:sz w:val="24"/>
          <w:szCs w:val="24"/>
        </w:rPr>
      </w:pPr>
      <w:r w:rsidRPr="001B44A6">
        <w:rPr>
          <w:rFonts w:ascii="Times New Roman" w:hAnsi="Times New Roman" w:cs="Times New Roman"/>
          <w:sz w:val="24"/>
          <w:szCs w:val="24"/>
        </w:rPr>
        <w:t>- Устава Муниципального бюджетного общеобразовательного учреждения «Средняя общеобразовательная школа №1»</w:t>
      </w:r>
    </w:p>
    <w:p w:rsidR="00F37E15" w:rsidRPr="001B44A6" w:rsidRDefault="00F37E15" w:rsidP="00EA2731">
      <w:pPr>
        <w:pStyle w:val="NoSpacing"/>
        <w:jc w:val="both"/>
        <w:rPr>
          <w:rFonts w:ascii="Times New Roman" w:hAnsi="Times New Roman" w:cs="Times New Roman"/>
          <w:sz w:val="24"/>
          <w:szCs w:val="24"/>
        </w:rPr>
      </w:pPr>
      <w:r w:rsidRPr="001B44A6">
        <w:rPr>
          <w:rFonts w:ascii="Times New Roman" w:hAnsi="Times New Roman" w:cs="Times New Roman"/>
          <w:sz w:val="24"/>
          <w:szCs w:val="24"/>
        </w:rPr>
        <w:t>- Положения о рабочей программе на уровень начального общего образования, рабочей программе по учебному предмету, принятого на заседании Педагогического совета (протокол № 8 от 30.05.2015 г.).</w:t>
      </w:r>
    </w:p>
    <w:p w:rsidR="00F37E15" w:rsidRPr="001B44A6" w:rsidRDefault="00F37E15" w:rsidP="00EA2731">
      <w:pPr>
        <w:pStyle w:val="NoSpacing"/>
        <w:jc w:val="both"/>
        <w:rPr>
          <w:rFonts w:ascii="Times New Roman" w:hAnsi="Times New Roman" w:cs="Times New Roman"/>
          <w:sz w:val="24"/>
          <w:szCs w:val="24"/>
        </w:rPr>
      </w:pPr>
      <w:r w:rsidRPr="001B44A6">
        <w:rPr>
          <w:rFonts w:ascii="Times New Roman" w:hAnsi="Times New Roman" w:cs="Times New Roman"/>
          <w:sz w:val="24"/>
          <w:szCs w:val="24"/>
        </w:rPr>
        <w:t>Программа  под редакцией Т. М. Геронимус, отражает обязательное для усвоения в начальной школе содержание обучения технологии.</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sz w:val="24"/>
          <w:szCs w:val="24"/>
        </w:rPr>
        <w:t> </w:t>
      </w:r>
      <w:r w:rsidRPr="00171851">
        <w:rPr>
          <w:rFonts w:ascii="Times New Roman" w:hAnsi="Times New Roman" w:cs="Times New Roman"/>
          <w:b/>
          <w:bCs/>
          <w:sz w:val="24"/>
          <w:szCs w:val="24"/>
        </w:rPr>
        <w:t>Общая  характеристика учебного предмета</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ab/>
        <w:t>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ab/>
        <w:t xml:space="preserve">Отличительные особенности отбора и построение содержания учебного материала: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допрактической реализации задуманного. </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ЦЕЛЬ, ЗАДАЧИ ИЗУЧЕНИЯ УЧЕБНОГО ПРЕДМЕТА</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Цель изучения учебного предмета:</w:t>
      </w:r>
    </w:p>
    <w:p w:rsidR="00F37E15" w:rsidRPr="00171851" w:rsidRDefault="00F37E15" w:rsidP="00171851">
      <w:pPr>
        <w:pStyle w:val="ListParagraph"/>
        <w:numPr>
          <w:ilvl w:val="0"/>
          <w:numId w:val="13"/>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color w:val="000000"/>
          <w:sz w:val="24"/>
          <w:szCs w:val="24"/>
          <w:shd w:val="clear" w:color="auto" w:fill="FFFFFF"/>
        </w:rPr>
        <w:t>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w:t>
      </w:r>
    </w:p>
    <w:p w:rsidR="00F37E15" w:rsidRPr="00171851" w:rsidRDefault="00F37E15" w:rsidP="00171851">
      <w:pPr>
        <w:shd w:val="clear" w:color="auto" w:fill="FFFFFF"/>
        <w:spacing w:after="0" w:line="240" w:lineRule="auto"/>
        <w:ind w:left="-284" w:firstLine="426"/>
        <w:jc w:val="both"/>
        <w:rPr>
          <w:rFonts w:ascii="Times New Roman" w:hAnsi="Times New Roman" w:cs="Times New Roman"/>
          <w:b/>
          <w:bCs/>
          <w:color w:val="000000"/>
          <w:sz w:val="24"/>
          <w:szCs w:val="24"/>
        </w:rPr>
      </w:pPr>
      <w:r w:rsidRPr="00171851">
        <w:rPr>
          <w:rFonts w:ascii="Times New Roman" w:hAnsi="Times New Roman" w:cs="Times New Roman"/>
          <w:color w:val="000000"/>
          <w:sz w:val="24"/>
          <w:szCs w:val="24"/>
          <w:shd w:val="clear" w:color="auto" w:fill="FFFFFF"/>
        </w:rPr>
        <w:t xml:space="preserve">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r w:rsidRPr="00171851">
        <w:rPr>
          <w:rFonts w:ascii="Times New Roman" w:hAnsi="Times New Roman" w:cs="Times New Roman"/>
          <w:b/>
          <w:bCs/>
          <w:color w:val="000000"/>
          <w:sz w:val="24"/>
          <w:szCs w:val="24"/>
        </w:rPr>
        <w:t xml:space="preserve"> Коррекционная цель:</w:t>
      </w:r>
    </w:p>
    <w:p w:rsidR="00F37E15" w:rsidRPr="00171851" w:rsidRDefault="00F37E15" w:rsidP="00171851">
      <w:pPr>
        <w:pStyle w:val="ListParagraph"/>
        <w:numPr>
          <w:ilvl w:val="0"/>
          <w:numId w:val="15"/>
        </w:numPr>
        <w:shd w:val="clear" w:color="auto" w:fill="FFFFFF"/>
        <w:spacing w:after="0" w:line="240" w:lineRule="auto"/>
        <w:ind w:left="-284" w:firstLine="426"/>
        <w:jc w:val="both"/>
        <w:rPr>
          <w:rFonts w:ascii="Times New Roman" w:hAnsi="Times New Roman" w:cs="Times New Roman"/>
          <w:b/>
          <w:bCs/>
          <w:color w:val="000000"/>
          <w:sz w:val="24"/>
          <w:szCs w:val="24"/>
        </w:rPr>
      </w:pPr>
      <w:r w:rsidRPr="00171851">
        <w:rPr>
          <w:rFonts w:ascii="Times New Roman" w:hAnsi="Times New Roman" w:cs="Times New Roman"/>
          <w:sz w:val="24"/>
          <w:szCs w:val="24"/>
        </w:rPr>
        <w:t>овладение технологическими знаниями и технико-технологическими умениями;</w:t>
      </w:r>
    </w:p>
    <w:p w:rsidR="00F37E15" w:rsidRPr="00171851" w:rsidRDefault="00F37E15" w:rsidP="00171851">
      <w:pPr>
        <w:pStyle w:val="ListParagraph"/>
        <w:numPr>
          <w:ilvl w:val="0"/>
          <w:numId w:val="15"/>
        </w:numPr>
        <w:shd w:val="clear" w:color="auto" w:fill="FFFFFF"/>
        <w:spacing w:after="0" w:line="240" w:lineRule="auto"/>
        <w:ind w:left="-284" w:firstLine="426"/>
        <w:jc w:val="both"/>
        <w:rPr>
          <w:rFonts w:ascii="Times New Roman" w:hAnsi="Times New Roman" w:cs="Times New Roman"/>
          <w:b/>
          <w:bCs/>
          <w:color w:val="000000"/>
          <w:sz w:val="24"/>
          <w:szCs w:val="24"/>
        </w:rPr>
      </w:pPr>
      <w:r w:rsidRPr="00171851">
        <w:rPr>
          <w:rFonts w:ascii="Times New Roman" w:hAnsi="Times New Roman" w:cs="Times New Roman"/>
          <w:sz w:val="24"/>
          <w:szCs w:val="24"/>
        </w:rPr>
        <w:t xml:space="preserve">освоение продуктивной проектной деятельности; </w:t>
      </w:r>
    </w:p>
    <w:p w:rsidR="00F37E15" w:rsidRPr="00171851" w:rsidRDefault="00F37E15" w:rsidP="00171851">
      <w:pPr>
        <w:pStyle w:val="ListParagraph"/>
        <w:numPr>
          <w:ilvl w:val="0"/>
          <w:numId w:val="15"/>
        </w:numPr>
        <w:shd w:val="clear" w:color="auto" w:fill="FFFFFF"/>
        <w:spacing w:after="0" w:line="240" w:lineRule="auto"/>
        <w:ind w:left="-284" w:firstLine="426"/>
        <w:jc w:val="both"/>
        <w:rPr>
          <w:rFonts w:ascii="Times New Roman" w:hAnsi="Times New Roman" w:cs="Times New Roman"/>
          <w:b/>
          <w:bCs/>
          <w:color w:val="000000"/>
          <w:sz w:val="24"/>
          <w:szCs w:val="24"/>
        </w:rPr>
      </w:pPr>
      <w:r w:rsidRPr="00171851">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F37E15" w:rsidRPr="00171851" w:rsidRDefault="00F37E15" w:rsidP="00171851">
      <w:pPr>
        <w:shd w:val="clear" w:color="auto" w:fill="FFFFFF"/>
        <w:spacing w:after="0" w:line="240" w:lineRule="auto"/>
        <w:ind w:left="-284" w:firstLine="426"/>
        <w:jc w:val="both"/>
        <w:rPr>
          <w:rFonts w:ascii="Times New Roman" w:hAnsi="Times New Roman" w:cs="Times New Roman"/>
          <w:color w:val="000000"/>
          <w:sz w:val="24"/>
          <w:szCs w:val="24"/>
        </w:rPr>
      </w:pPr>
      <w:r w:rsidRPr="00171851">
        <w:rPr>
          <w:rFonts w:ascii="Times New Roman" w:hAnsi="Times New Roman" w:cs="Times New Roman"/>
          <w:b/>
          <w:bCs/>
          <w:color w:val="000000"/>
          <w:sz w:val="24"/>
          <w:szCs w:val="24"/>
        </w:rPr>
        <w:t>Задачи курса:</w:t>
      </w:r>
    </w:p>
    <w:p w:rsidR="00F37E15" w:rsidRPr="00171851" w:rsidRDefault="00F37E15" w:rsidP="00171851">
      <w:pPr>
        <w:numPr>
          <w:ilvl w:val="0"/>
          <w:numId w:val="14"/>
        </w:numPr>
        <w:shd w:val="clear" w:color="auto" w:fill="FFFFFF"/>
        <w:spacing w:after="0" w:line="240" w:lineRule="auto"/>
        <w:ind w:left="-284" w:firstLine="426"/>
        <w:jc w:val="both"/>
        <w:rPr>
          <w:rFonts w:ascii="Times New Roman" w:hAnsi="Times New Roman" w:cs="Times New Roman"/>
          <w:color w:val="000000"/>
          <w:sz w:val="24"/>
          <w:szCs w:val="24"/>
        </w:rPr>
      </w:pPr>
      <w:r w:rsidRPr="00171851">
        <w:rPr>
          <w:rFonts w:ascii="Times New Roman" w:hAnsi="Times New Roman" w:cs="Times New Roman"/>
          <w:color w:val="000000"/>
          <w:sz w:val="24"/>
          <w:szCs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F37E15" w:rsidRPr="00171851" w:rsidRDefault="00F37E15" w:rsidP="00171851">
      <w:pPr>
        <w:numPr>
          <w:ilvl w:val="0"/>
          <w:numId w:val="14"/>
        </w:numPr>
        <w:shd w:val="clear" w:color="auto" w:fill="FFFFFF"/>
        <w:spacing w:after="0" w:line="240" w:lineRule="auto"/>
        <w:ind w:left="-284" w:firstLine="426"/>
        <w:jc w:val="both"/>
        <w:rPr>
          <w:rFonts w:ascii="Times New Roman" w:hAnsi="Times New Roman" w:cs="Times New Roman"/>
          <w:color w:val="000000"/>
          <w:sz w:val="24"/>
          <w:szCs w:val="24"/>
        </w:rPr>
      </w:pPr>
      <w:r w:rsidRPr="00171851">
        <w:rPr>
          <w:rFonts w:ascii="Times New Roman" w:hAnsi="Times New Roman" w:cs="Times New Roman"/>
          <w:color w:val="000000"/>
          <w:sz w:val="24"/>
          <w:szCs w:val="24"/>
        </w:rPr>
        <w:t>формирование целостной картины миры материальной и духовной культуры как продукта творческой предметно-преобразующей деятельности;</w:t>
      </w:r>
    </w:p>
    <w:p w:rsidR="00F37E15" w:rsidRPr="00171851" w:rsidRDefault="00F37E15" w:rsidP="00171851">
      <w:pPr>
        <w:numPr>
          <w:ilvl w:val="0"/>
          <w:numId w:val="14"/>
        </w:numPr>
        <w:shd w:val="clear" w:color="auto" w:fill="FFFFFF"/>
        <w:spacing w:after="0" w:line="240" w:lineRule="auto"/>
        <w:ind w:left="-284" w:firstLine="426"/>
        <w:jc w:val="both"/>
        <w:rPr>
          <w:rFonts w:ascii="Times New Roman" w:hAnsi="Times New Roman" w:cs="Times New Roman"/>
          <w:color w:val="000000"/>
          <w:sz w:val="24"/>
          <w:szCs w:val="24"/>
        </w:rPr>
      </w:pPr>
      <w:r w:rsidRPr="00171851">
        <w:rPr>
          <w:rFonts w:ascii="Times New Roman" w:hAnsi="Times New Roman" w:cs="Times New Roman"/>
          <w:color w:val="000000"/>
          <w:sz w:val="24"/>
          <w:szCs w:val="24"/>
        </w:rPr>
        <w:t>формирование первоначальных конструкторско-технологических знаний и умений;</w:t>
      </w:r>
    </w:p>
    <w:p w:rsidR="00F37E15" w:rsidRPr="00171851" w:rsidRDefault="00F37E15" w:rsidP="00171851">
      <w:pPr>
        <w:numPr>
          <w:ilvl w:val="0"/>
          <w:numId w:val="14"/>
        </w:numPr>
        <w:shd w:val="clear" w:color="auto" w:fill="FFFFFF"/>
        <w:spacing w:after="0" w:line="240" w:lineRule="auto"/>
        <w:ind w:left="-284" w:firstLine="426"/>
        <w:jc w:val="both"/>
        <w:rPr>
          <w:rFonts w:ascii="Times New Roman" w:hAnsi="Times New Roman" w:cs="Times New Roman"/>
          <w:color w:val="000000"/>
          <w:sz w:val="24"/>
          <w:szCs w:val="24"/>
        </w:rPr>
      </w:pPr>
      <w:r w:rsidRPr="00171851">
        <w:rPr>
          <w:rFonts w:ascii="Times New Roman" w:hAnsi="Times New Roman" w:cs="Times New Roman"/>
          <w:color w:val="000000"/>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w:t>
      </w:r>
    </w:p>
    <w:p w:rsidR="00F37E15" w:rsidRPr="00171851" w:rsidRDefault="00F37E15" w:rsidP="00171851">
      <w:pPr>
        <w:numPr>
          <w:ilvl w:val="0"/>
          <w:numId w:val="14"/>
        </w:numPr>
        <w:shd w:val="clear" w:color="auto" w:fill="FFFFFF"/>
        <w:spacing w:after="0" w:line="240" w:lineRule="auto"/>
        <w:ind w:left="-284" w:firstLine="426"/>
        <w:jc w:val="both"/>
        <w:rPr>
          <w:rFonts w:ascii="Times New Roman" w:hAnsi="Times New Roman" w:cs="Times New Roman"/>
          <w:color w:val="000000"/>
          <w:sz w:val="24"/>
          <w:szCs w:val="24"/>
        </w:rPr>
      </w:pPr>
      <w:r w:rsidRPr="00171851">
        <w:rPr>
          <w:rFonts w:ascii="Times New Roman" w:hAnsi="Times New Roman" w:cs="Times New Roman"/>
          <w:color w:val="000000"/>
          <w:sz w:val="24"/>
          <w:szCs w:val="24"/>
        </w:rPr>
        <w:t>развитие регулятивной структуры деятельности, включающей целеполагание, планирование, прогнозирование, контроль, коррекцию и оценку;</w:t>
      </w:r>
    </w:p>
    <w:p w:rsidR="00F37E15" w:rsidRPr="00171851" w:rsidRDefault="00F37E15" w:rsidP="00171851">
      <w:pPr>
        <w:numPr>
          <w:ilvl w:val="0"/>
          <w:numId w:val="14"/>
        </w:numPr>
        <w:shd w:val="clear" w:color="auto" w:fill="FFFFFF"/>
        <w:spacing w:after="0" w:line="240" w:lineRule="auto"/>
        <w:ind w:left="-284" w:firstLine="426"/>
        <w:jc w:val="both"/>
        <w:rPr>
          <w:rFonts w:ascii="Times New Roman" w:hAnsi="Times New Roman" w:cs="Times New Roman"/>
          <w:color w:val="000000"/>
          <w:sz w:val="24"/>
          <w:szCs w:val="24"/>
        </w:rPr>
      </w:pPr>
      <w:r w:rsidRPr="00171851">
        <w:rPr>
          <w:rFonts w:ascii="Times New Roman" w:hAnsi="Times New Roman" w:cs="Times New Roman"/>
          <w:color w:val="000000"/>
          <w:sz w:val="24"/>
          <w:szCs w:val="24"/>
        </w:rPr>
        <w:t>развитие коммуникативной компетентности младших школьников на основе организации совместной продуктивной деятельности;</w:t>
      </w:r>
    </w:p>
    <w:p w:rsidR="00F37E15" w:rsidRPr="00171851" w:rsidRDefault="00F37E15" w:rsidP="00171851">
      <w:pPr>
        <w:pStyle w:val="ListParagraph"/>
        <w:shd w:val="clear" w:color="auto" w:fill="FFFFFF"/>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Коррекционные задачи:</w:t>
      </w:r>
    </w:p>
    <w:p w:rsidR="00F37E15" w:rsidRPr="00171851" w:rsidRDefault="00F37E15" w:rsidP="00171851">
      <w:pPr>
        <w:pStyle w:val="ListParagraph"/>
        <w:shd w:val="clear" w:color="auto" w:fill="FFFFFF"/>
        <w:spacing w:after="0" w:line="240" w:lineRule="auto"/>
        <w:ind w:left="-284" w:firstLine="426"/>
        <w:jc w:val="both"/>
        <w:rPr>
          <w:rFonts w:ascii="Times New Roman" w:hAnsi="Times New Roman" w:cs="Times New Roman"/>
          <w:b/>
          <w:bCs/>
          <w:color w:val="000000"/>
          <w:sz w:val="24"/>
          <w:szCs w:val="24"/>
        </w:rPr>
      </w:pPr>
      <w:r w:rsidRPr="00171851">
        <w:rPr>
          <w:rFonts w:ascii="Times New Roman" w:hAnsi="Times New Roman" w:cs="Times New Roman"/>
          <w:sz w:val="24"/>
          <w:szCs w:val="24"/>
        </w:rPr>
        <w:t xml:space="preserve">формирование целостной картины мира и духовной культуры как продукта творческой предметно – преобразующей деятельности человека; осмысление духовно – психологического содержания предметного мира и его единства с миром природы; </w:t>
      </w:r>
    </w:p>
    <w:p w:rsidR="00F37E15" w:rsidRPr="00171851" w:rsidRDefault="00F37E15" w:rsidP="00171851">
      <w:pPr>
        <w:pStyle w:val="ListParagraph"/>
        <w:numPr>
          <w:ilvl w:val="0"/>
          <w:numId w:val="16"/>
        </w:numPr>
        <w:shd w:val="clear" w:color="auto" w:fill="FFFFFF"/>
        <w:spacing w:after="0" w:line="240" w:lineRule="auto"/>
        <w:ind w:left="-284" w:firstLine="426"/>
        <w:jc w:val="both"/>
        <w:rPr>
          <w:rFonts w:ascii="Times New Roman" w:hAnsi="Times New Roman" w:cs="Times New Roman"/>
          <w:b/>
          <w:bCs/>
          <w:color w:val="000000"/>
          <w:sz w:val="24"/>
          <w:szCs w:val="24"/>
        </w:rPr>
      </w:pPr>
      <w:r w:rsidRPr="00171851">
        <w:rPr>
          <w:rFonts w:ascii="Times New Roman" w:hAnsi="Times New Roman" w:cs="Times New Roman"/>
          <w:sz w:val="24"/>
          <w:szCs w:val="24"/>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F37E15" w:rsidRPr="00171851" w:rsidRDefault="00F37E15" w:rsidP="00171851">
      <w:pPr>
        <w:pStyle w:val="ListParagraph"/>
        <w:numPr>
          <w:ilvl w:val="0"/>
          <w:numId w:val="16"/>
        </w:numPr>
        <w:shd w:val="clear" w:color="auto" w:fill="FFFFFF"/>
        <w:spacing w:after="0" w:line="240" w:lineRule="auto"/>
        <w:ind w:left="-284" w:firstLine="426"/>
        <w:jc w:val="both"/>
        <w:rPr>
          <w:rFonts w:ascii="Times New Roman" w:hAnsi="Times New Roman" w:cs="Times New Roman"/>
          <w:b/>
          <w:bCs/>
          <w:color w:val="000000"/>
          <w:sz w:val="24"/>
          <w:szCs w:val="24"/>
        </w:rPr>
      </w:pPr>
      <w:r w:rsidRPr="00171851">
        <w:rPr>
          <w:rFonts w:ascii="Times New Roman" w:hAnsi="Times New Roman" w:cs="Times New Roman"/>
          <w:sz w:val="24"/>
          <w:szCs w:val="24"/>
        </w:rPr>
        <w:t>формирование мотивации успеха и достижений, творческой самореализации, интереса к предметно – преобразующей, художественно –конструкторской деятельности;</w:t>
      </w:r>
    </w:p>
    <w:p w:rsidR="00F37E15" w:rsidRPr="00171851" w:rsidRDefault="00F37E15" w:rsidP="00171851">
      <w:pPr>
        <w:pStyle w:val="ListParagraph"/>
        <w:numPr>
          <w:ilvl w:val="0"/>
          <w:numId w:val="16"/>
        </w:numPr>
        <w:shd w:val="clear" w:color="auto" w:fill="FFFFFF"/>
        <w:spacing w:after="0" w:line="240" w:lineRule="auto"/>
        <w:ind w:left="-284" w:firstLine="426"/>
        <w:jc w:val="both"/>
        <w:rPr>
          <w:rFonts w:ascii="Times New Roman" w:hAnsi="Times New Roman" w:cs="Times New Roman"/>
          <w:b/>
          <w:bCs/>
          <w:color w:val="000000"/>
          <w:sz w:val="24"/>
          <w:szCs w:val="24"/>
        </w:rPr>
      </w:pPr>
      <w:r w:rsidRPr="00171851">
        <w:rPr>
          <w:rFonts w:ascii="Times New Roman" w:hAnsi="Times New Roman" w:cs="Times New Roman"/>
          <w:sz w:val="24"/>
          <w:szCs w:val="24"/>
        </w:rPr>
        <w:t>формирование первоначальных конструкторско – технологических знаний и умений;</w:t>
      </w:r>
    </w:p>
    <w:p w:rsidR="00F37E15" w:rsidRPr="00171851" w:rsidRDefault="00F37E15" w:rsidP="00171851">
      <w:pPr>
        <w:pStyle w:val="ListParagraph"/>
        <w:numPr>
          <w:ilvl w:val="0"/>
          <w:numId w:val="16"/>
        </w:numPr>
        <w:shd w:val="clear" w:color="auto" w:fill="FFFFFF"/>
        <w:spacing w:after="0" w:line="240" w:lineRule="auto"/>
        <w:ind w:left="-284" w:firstLine="426"/>
        <w:jc w:val="both"/>
        <w:rPr>
          <w:rFonts w:ascii="Times New Roman" w:hAnsi="Times New Roman" w:cs="Times New Roman"/>
          <w:b/>
          <w:bCs/>
          <w:color w:val="000000"/>
          <w:sz w:val="24"/>
          <w:szCs w:val="24"/>
        </w:rPr>
      </w:pPr>
      <w:r w:rsidRPr="00171851">
        <w:rPr>
          <w:rFonts w:ascii="Times New Roman" w:hAnsi="Times New Roman" w:cs="Times New Roman"/>
          <w:sz w:val="24"/>
          <w:szCs w:val="24"/>
        </w:rPr>
        <w:t>овладение первоначальными умениями передачи, поиска, преобразования, хранения информации, поиска необходимой информации в словарях, каталоге библиотеки.</w:t>
      </w:r>
    </w:p>
    <w:p w:rsidR="00F37E15" w:rsidRPr="00171851" w:rsidRDefault="00F37E15" w:rsidP="00171851">
      <w:pPr>
        <w:shd w:val="clear" w:color="auto" w:fill="FFFFFF"/>
        <w:spacing w:after="0" w:line="240" w:lineRule="auto"/>
        <w:ind w:left="-284" w:firstLine="426"/>
        <w:jc w:val="both"/>
        <w:rPr>
          <w:rFonts w:ascii="Times New Roman" w:hAnsi="Times New Roman" w:cs="Times New Roman"/>
          <w:color w:val="000000"/>
          <w:sz w:val="24"/>
          <w:szCs w:val="24"/>
        </w:rPr>
      </w:pP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Описание места учебного предмета  в учебном плане</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i/>
          <w:iCs/>
          <w:sz w:val="24"/>
          <w:szCs w:val="24"/>
        </w:rPr>
      </w:pPr>
      <w:r w:rsidRPr="00171851">
        <w:rPr>
          <w:rFonts w:ascii="Times New Roman" w:hAnsi="Times New Roman" w:cs="Times New Roman"/>
          <w:sz w:val="24"/>
          <w:szCs w:val="24"/>
        </w:rPr>
        <w:t>Рабочая программа предусматривает следующую организацию процесса обучения  в 4  классе –1 час в неделю, в объеме 34 годового часа.</w:t>
      </w:r>
    </w:p>
    <w:p w:rsidR="00F37E15" w:rsidRDefault="00F37E15" w:rsidP="00171851">
      <w:pPr>
        <w:spacing w:after="0" w:line="240" w:lineRule="auto"/>
        <w:ind w:left="-284" w:firstLine="426"/>
        <w:jc w:val="both"/>
        <w:rPr>
          <w:rFonts w:ascii="Times New Roman" w:hAnsi="Times New Roman" w:cs="Times New Roman"/>
          <w:sz w:val="24"/>
          <w:szCs w:val="24"/>
        </w:rPr>
      </w:pPr>
    </w:p>
    <w:p w:rsidR="00F37E15" w:rsidRPr="00171851" w:rsidRDefault="00F37E15" w:rsidP="00171851">
      <w:pPr>
        <w:pStyle w:val="NoSpacing"/>
        <w:tabs>
          <w:tab w:val="left" w:pos="284"/>
        </w:tabs>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Рабочая программа составлена с учетом </w:t>
      </w:r>
      <w:r w:rsidRPr="00171851">
        <w:rPr>
          <w:rFonts w:ascii="Times New Roman" w:hAnsi="Times New Roman" w:cs="Times New Roman"/>
          <w:b/>
          <w:bCs/>
          <w:sz w:val="24"/>
          <w:szCs w:val="24"/>
        </w:rPr>
        <w:t>регионального этнокультурного содержания</w:t>
      </w:r>
      <w:r w:rsidRPr="00171851">
        <w:rPr>
          <w:rFonts w:ascii="Times New Roman" w:hAnsi="Times New Roman" w:cs="Times New Roman"/>
          <w:sz w:val="24"/>
          <w:szCs w:val="24"/>
        </w:rPr>
        <w:t xml:space="preserve"> образования, в  темы включен материал, касающийся истории, культуры, национальных особенностей. </w:t>
      </w:r>
    </w:p>
    <w:p w:rsidR="00F37E15" w:rsidRPr="00171851" w:rsidRDefault="00F37E15" w:rsidP="00171851">
      <w:pPr>
        <w:pStyle w:val="NoSpacing"/>
        <w:tabs>
          <w:tab w:val="left" w:pos="284"/>
        </w:tabs>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Система уроков спланирована с учетом </w:t>
      </w:r>
      <w:r w:rsidRPr="00171851">
        <w:rPr>
          <w:rFonts w:ascii="Times New Roman" w:hAnsi="Times New Roman" w:cs="Times New Roman"/>
          <w:b/>
          <w:bCs/>
          <w:sz w:val="24"/>
          <w:szCs w:val="24"/>
        </w:rPr>
        <w:t>межпредметных связей</w:t>
      </w:r>
      <w:r w:rsidRPr="00171851">
        <w:rPr>
          <w:rFonts w:ascii="Times New Roman" w:hAnsi="Times New Roman" w:cs="Times New Roman"/>
          <w:sz w:val="24"/>
          <w:szCs w:val="24"/>
        </w:rPr>
        <w:t xml:space="preserve"> с окружающим миром, литературным чтением,   что способствует повышению образовательного уровня обучения, усилению его воспитывающих функций. Межпредметный материал используется при изучении обзорных тем, уроках, обобщающих учебный материал, вводных уроках.</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Программа разработана с учетом метапредметных результатов учебной деятельности,  помогающих учащихся использовать способы деятельности, освоенные на базе нескольких учебных предметов, при решении проблем реальных жизненных ситуаций.   </w:t>
      </w:r>
    </w:p>
    <w:p w:rsidR="00F37E15" w:rsidRPr="00171851" w:rsidRDefault="00F37E15" w:rsidP="00171851">
      <w:pPr>
        <w:tabs>
          <w:tab w:val="left" w:pos="284"/>
        </w:tabs>
        <w:spacing w:after="0" w:line="240" w:lineRule="auto"/>
        <w:ind w:left="-284" w:firstLine="426"/>
        <w:jc w:val="both"/>
        <w:rPr>
          <w:rFonts w:ascii="Times New Roman" w:eastAsia="SchoolBookC" w:hAnsi="Times New Roman" w:cs="Times New Roman"/>
          <w:sz w:val="24"/>
          <w:szCs w:val="24"/>
        </w:rPr>
      </w:pPr>
      <w:r w:rsidRPr="00171851">
        <w:rPr>
          <w:rFonts w:ascii="Times New Roman" w:eastAsia="SchoolBookC" w:hAnsi="Times New Roman" w:cs="Times New Roman"/>
          <w:sz w:val="24"/>
          <w:szCs w:val="24"/>
        </w:rPr>
        <w:t>Рабочая программа разработана с учётом регионального этнокультурного содержания образования, в темы включён материал, касающийся истории, культуры, национальных особенностей. Данный материал представляет собой систему различных методов обучения (иллюстрация, наблюдение учащихся, объяснение, беглый просмотр, составление плана, беседа и др.) и используется на разных этапах урока.</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p>
    <w:p w:rsidR="00F37E15" w:rsidRPr="00171851" w:rsidRDefault="00F37E15" w:rsidP="00171851">
      <w:pPr>
        <w:tabs>
          <w:tab w:val="left" w:pos="284"/>
        </w:tabs>
        <w:spacing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Рабочая программа ориентирована на использование в </w:t>
      </w:r>
      <w:r>
        <w:rPr>
          <w:rFonts w:ascii="Times New Roman" w:hAnsi="Times New Roman" w:cs="Times New Roman"/>
          <w:sz w:val="24"/>
          <w:szCs w:val="24"/>
        </w:rPr>
        <w:t>4б</w:t>
      </w:r>
      <w:r w:rsidRPr="00171851">
        <w:rPr>
          <w:rFonts w:ascii="Times New Roman" w:hAnsi="Times New Roman" w:cs="Times New Roman"/>
          <w:sz w:val="24"/>
          <w:szCs w:val="24"/>
        </w:rPr>
        <w:t xml:space="preserve"> классе следующего УМК (</w:t>
      </w:r>
      <w:r w:rsidRPr="001B44A6">
        <w:rPr>
          <w:rFonts w:ascii="Times New Roman" w:hAnsi="Times New Roman" w:cs="Times New Roman"/>
          <w:sz w:val="24"/>
          <w:szCs w:val="24"/>
        </w:rPr>
        <w:t>утвержден приказом директора МБОУ «СОШ № 1» г. Черногорска от 23.05.2016 г. № 30-1 «Об утверждении списка учебников, используемых для реализации программ начального общего, основного общего и среднего общего образования в 2016-2017 учебном году»</w:t>
      </w:r>
      <w:r>
        <w:rPr>
          <w:rFonts w:ascii="Times New Roman" w:hAnsi="Times New Roman" w:cs="Times New Roman"/>
          <w:sz w:val="24"/>
          <w:szCs w:val="24"/>
        </w:rPr>
        <w:t>).</w:t>
      </w:r>
    </w:p>
    <w:p w:rsidR="00F37E15" w:rsidRPr="00171851" w:rsidRDefault="00F37E15" w:rsidP="00171851">
      <w:pPr>
        <w:tabs>
          <w:tab w:val="left" w:pos="284"/>
        </w:tabs>
        <w:spacing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Программа реализуется в полный объем.</w:t>
      </w:r>
    </w:p>
    <w:p w:rsidR="00F37E15" w:rsidRPr="00171851" w:rsidRDefault="00F37E15" w:rsidP="00171851">
      <w:pPr>
        <w:pStyle w:val="NoSpacing"/>
        <w:tabs>
          <w:tab w:val="left" w:pos="284"/>
        </w:tabs>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Состав УМК:</w:t>
      </w:r>
    </w:p>
    <w:p w:rsidR="00F37E15" w:rsidRPr="00171851" w:rsidRDefault="00F37E15" w:rsidP="00171851">
      <w:pPr>
        <w:pStyle w:val="ListParagraph"/>
        <w:numPr>
          <w:ilvl w:val="0"/>
          <w:numId w:val="12"/>
        </w:numPr>
        <w:tabs>
          <w:tab w:val="left" w:pos="284"/>
        </w:tabs>
        <w:spacing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Лутцева Е.А.,Зуева Т.П. Технология. Издательство «Просвещение». 2015г. </w:t>
      </w:r>
    </w:p>
    <w:p w:rsidR="00F37E15" w:rsidRPr="00171851" w:rsidRDefault="00F37E15" w:rsidP="00171851">
      <w:pPr>
        <w:pStyle w:val="ListParagraph"/>
        <w:numPr>
          <w:ilvl w:val="0"/>
          <w:numId w:val="12"/>
        </w:numPr>
        <w:tabs>
          <w:tab w:val="left" w:pos="284"/>
        </w:tabs>
        <w:spacing w:line="240" w:lineRule="auto"/>
        <w:ind w:left="-284" w:firstLine="426"/>
        <w:jc w:val="both"/>
        <w:rPr>
          <w:rFonts w:ascii="Times New Roman" w:hAnsi="Times New Roman" w:cs="Times New Roman"/>
          <w:sz w:val="24"/>
          <w:szCs w:val="24"/>
        </w:rPr>
      </w:pPr>
      <w:r w:rsidRPr="00171851">
        <w:rPr>
          <w:rFonts w:ascii="Times New Roman" w:hAnsi="Times New Roman" w:cs="Times New Roman"/>
          <w:i/>
          <w:iCs/>
          <w:color w:val="000000"/>
          <w:sz w:val="24"/>
          <w:szCs w:val="24"/>
          <w:shd w:val="clear" w:color="auto" w:fill="FFFFFF"/>
        </w:rPr>
        <w:t>Е.А. Лутцева</w:t>
      </w:r>
      <w:r w:rsidRPr="00171851">
        <w:rPr>
          <w:rStyle w:val="apple-converted-space"/>
          <w:rFonts w:ascii="Times New Roman" w:hAnsi="Times New Roman" w:cs="Times New Roman"/>
          <w:color w:val="000000"/>
          <w:sz w:val="24"/>
          <w:szCs w:val="24"/>
          <w:shd w:val="clear" w:color="auto" w:fill="FFFFFF"/>
        </w:rPr>
        <w:t> </w:t>
      </w:r>
      <w:r w:rsidRPr="00171851">
        <w:rPr>
          <w:rFonts w:ascii="Times New Roman" w:hAnsi="Times New Roman" w:cs="Times New Roman"/>
          <w:b/>
          <w:bCs/>
          <w:color w:val="000000"/>
          <w:sz w:val="24"/>
          <w:szCs w:val="24"/>
          <w:shd w:val="clear" w:color="auto" w:fill="FFFFFF"/>
        </w:rPr>
        <w:t>«Технология. 4 класс»,</w:t>
      </w:r>
      <w:r w:rsidRPr="00171851">
        <w:rPr>
          <w:rStyle w:val="apple-converted-space"/>
          <w:rFonts w:ascii="Times New Roman" w:hAnsi="Times New Roman" w:cs="Times New Roman"/>
          <w:b/>
          <w:bCs/>
          <w:color w:val="000000"/>
          <w:sz w:val="24"/>
          <w:szCs w:val="24"/>
          <w:shd w:val="clear" w:color="auto" w:fill="FFFFFF"/>
        </w:rPr>
        <w:t> </w:t>
      </w:r>
      <w:r w:rsidRPr="00171851">
        <w:rPr>
          <w:rFonts w:ascii="Times New Roman" w:hAnsi="Times New Roman" w:cs="Times New Roman"/>
          <w:color w:val="000000"/>
          <w:sz w:val="24"/>
          <w:szCs w:val="24"/>
          <w:shd w:val="clear" w:color="auto" w:fill="FFFFFF"/>
        </w:rPr>
        <w:t>органайзер для учителя: сценарии уроков.- М.: Вентана-Граф, 2011.</w:t>
      </w:r>
    </w:p>
    <w:p w:rsidR="00F37E15" w:rsidRPr="00171851" w:rsidRDefault="00F37E15" w:rsidP="00171851">
      <w:pPr>
        <w:pStyle w:val="NoSpacing"/>
        <w:tabs>
          <w:tab w:val="left" w:pos="284"/>
        </w:tabs>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Особенности УМК</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Методическая основа курса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p>
    <w:p w:rsidR="00F37E15" w:rsidRPr="00171851" w:rsidRDefault="00F37E15" w:rsidP="00171851">
      <w:pPr>
        <w:shd w:val="clear" w:color="auto" w:fill="FFFFFF"/>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Структура учебного предмета</w:t>
      </w:r>
    </w:p>
    <w:p w:rsidR="00F37E15"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4 класс (34 часа)</w:t>
      </w:r>
    </w:p>
    <w:p w:rsidR="00F37E15" w:rsidRDefault="00F37E15" w:rsidP="00171851">
      <w:pPr>
        <w:tabs>
          <w:tab w:val="left" w:pos="284"/>
        </w:tabs>
        <w:spacing w:after="0" w:line="240" w:lineRule="auto"/>
        <w:ind w:left="-284" w:firstLine="426"/>
        <w:jc w:val="both"/>
        <w:rPr>
          <w:rFonts w:ascii="Times New Roman" w:hAnsi="Times New Roman" w:cs="Times New Roman"/>
          <w:b/>
          <w:bCs/>
          <w:sz w:val="24"/>
          <w:szCs w:val="24"/>
        </w:rPr>
      </w:pPr>
    </w:p>
    <w:p w:rsidR="00F37E15" w:rsidRDefault="00F37E15" w:rsidP="00494B75">
      <w:r w:rsidRPr="00CC65DB">
        <w:rPr>
          <w:rFonts w:ascii="Times New Roman" w:hAnsi="Times New Roman" w:cs="Times New Roman"/>
          <w:b/>
          <w:bCs/>
          <w:sz w:val="24"/>
          <w:szCs w:val="24"/>
        </w:rPr>
        <w:t>Информационная мастерская  (3 ч.)</w:t>
      </w:r>
    </w:p>
    <w:p w:rsidR="00F37E15" w:rsidRDefault="00F37E15" w:rsidP="00494B75">
      <w:r w:rsidRPr="00CC65DB">
        <w:rPr>
          <w:rFonts w:ascii="Times New Roman" w:hAnsi="Times New Roman" w:cs="Times New Roman"/>
          <w:b/>
          <w:bCs/>
          <w:sz w:val="24"/>
          <w:szCs w:val="24"/>
        </w:rPr>
        <w:t>Мастерская скульптора (6 ч.)</w:t>
      </w:r>
    </w:p>
    <w:p w:rsidR="00F37E15" w:rsidRDefault="00F37E15" w:rsidP="00494B75">
      <w:r w:rsidRPr="00CC65DB">
        <w:rPr>
          <w:rFonts w:ascii="Times New Roman" w:hAnsi="Times New Roman" w:cs="Times New Roman"/>
          <w:b/>
          <w:bCs/>
          <w:sz w:val="24"/>
          <w:szCs w:val="24"/>
        </w:rPr>
        <w:t>Мастерская рукодельницы (8 ч.)</w:t>
      </w:r>
    </w:p>
    <w:p w:rsidR="00F37E15" w:rsidRDefault="00F37E15" w:rsidP="00494B75">
      <w:r w:rsidRPr="00CC65DB">
        <w:rPr>
          <w:rFonts w:ascii="Times New Roman" w:hAnsi="Times New Roman" w:cs="Times New Roman"/>
          <w:b/>
          <w:bCs/>
          <w:sz w:val="24"/>
          <w:szCs w:val="24"/>
        </w:rPr>
        <w:t>Мастерская инженеров- конструкторов, строителей, декораторов (11 ч.)</w:t>
      </w:r>
    </w:p>
    <w:p w:rsidR="00F37E15" w:rsidRDefault="00F37E15" w:rsidP="00494B75">
      <w:r w:rsidRPr="00CC65DB">
        <w:rPr>
          <w:rFonts w:ascii="Times New Roman" w:hAnsi="Times New Roman" w:cs="Times New Roman"/>
          <w:b/>
          <w:bCs/>
          <w:sz w:val="24"/>
          <w:szCs w:val="24"/>
        </w:rPr>
        <w:t>Мастерская кукольника (6 ч.)</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ЛИЧНОСТНЫЕ, МЕТАПРЕДМЕТНЫЕ И ПРЕДМЕТНЫЕ РЕЗУЛЬТАТЫ ОСВОЕНИЯ УЧЕБНОГО ПРЕДМЕТА</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Результаты изучения учебного  предмета</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b/>
          <w:bCs/>
          <w:sz w:val="24"/>
          <w:szCs w:val="24"/>
        </w:rPr>
        <w:t xml:space="preserve">Личностными  </w:t>
      </w:r>
      <w:r w:rsidRPr="00171851">
        <w:rPr>
          <w:rFonts w:ascii="Times New Roman" w:hAnsi="Times New Roman" w:cs="Times New Roman"/>
          <w:sz w:val="24"/>
          <w:szCs w:val="24"/>
        </w:rPr>
        <w:t>результатамиизучения курса «Технология» являются:</w:t>
      </w:r>
    </w:p>
    <w:p w:rsidR="00F37E15" w:rsidRPr="00171851" w:rsidRDefault="00F37E15" w:rsidP="00171851">
      <w:pPr>
        <w:pStyle w:val="ListParagraph"/>
        <w:numPr>
          <w:ilvl w:val="0"/>
          <w:numId w:val="1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оценивать  жизненные  ситуации  (поступки,  явления,   события)  с  точки  зрения  собственных ощущений  (явления,  события), соотносить  их   с  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 </w:t>
      </w:r>
    </w:p>
    <w:p w:rsidR="00F37E15" w:rsidRPr="00171851" w:rsidRDefault="00F37E15" w:rsidP="00171851">
      <w:pPr>
        <w:pStyle w:val="ListParagraph"/>
        <w:numPr>
          <w:ilvl w:val="0"/>
          <w:numId w:val="1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p w:rsidR="00F37E15" w:rsidRPr="00171851" w:rsidRDefault="00F37E15" w:rsidP="00171851">
      <w:pPr>
        <w:pStyle w:val="ListParagraph"/>
        <w:numPr>
          <w:ilvl w:val="0"/>
          <w:numId w:val="1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принимать  другие  мнения  и   высказывания,  уважительно относиться к ним; </w:t>
      </w:r>
    </w:p>
    <w:p w:rsidR="00F37E15" w:rsidRPr="00171851" w:rsidRDefault="00F37E15" w:rsidP="00171851">
      <w:pPr>
        <w:pStyle w:val="ListParagraph"/>
        <w:numPr>
          <w:ilvl w:val="0"/>
          <w:numId w:val="1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F37E15" w:rsidRPr="00171851" w:rsidRDefault="00F37E15" w:rsidP="00171851">
      <w:pPr>
        <w:pStyle w:val="ListParagraph"/>
        <w:numPr>
          <w:ilvl w:val="0"/>
          <w:numId w:val="1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умение  определять  своё  отношение к  миру, событиям, поступкам людей.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b/>
          <w:bCs/>
          <w:sz w:val="24"/>
          <w:szCs w:val="24"/>
        </w:rPr>
        <w:t xml:space="preserve">Метапредметные результаты </w:t>
      </w:r>
      <w:r w:rsidRPr="00171851">
        <w:rPr>
          <w:rFonts w:ascii="Times New Roman" w:hAnsi="Times New Roman" w:cs="Times New Roman"/>
          <w:sz w:val="24"/>
          <w:szCs w:val="24"/>
        </w:rPr>
        <w:t xml:space="preserve"> изучения курса «Технология».</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Регулятивные универсальные учебные действия:</w:t>
      </w:r>
    </w:p>
    <w:p w:rsidR="00F37E15" w:rsidRPr="00171851" w:rsidRDefault="00F37E15" w:rsidP="00171851">
      <w:pPr>
        <w:pStyle w:val="ListParagraph"/>
        <w:numPr>
          <w:ilvl w:val="0"/>
          <w:numId w:val="1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самостоятельно  формулировать  цель   урока  после   предварительного обсуждения; </w:t>
      </w:r>
    </w:p>
    <w:p w:rsidR="00F37E15" w:rsidRPr="00171851" w:rsidRDefault="00F37E15" w:rsidP="00171851">
      <w:pPr>
        <w:pStyle w:val="ListParagraph"/>
        <w:numPr>
          <w:ilvl w:val="0"/>
          <w:numId w:val="1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уметь   с  помощью учителя  анализировать  предложенное задание,  отделять известное и  неизвестное; </w:t>
      </w:r>
    </w:p>
    <w:p w:rsidR="00F37E15" w:rsidRPr="00171851" w:rsidRDefault="00F37E15" w:rsidP="00171851">
      <w:pPr>
        <w:pStyle w:val="ListParagraph"/>
        <w:numPr>
          <w:ilvl w:val="0"/>
          <w:numId w:val="1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уметь   совместно  с  учителем выявлять  и  формулировать  учебную  проблему; </w:t>
      </w:r>
    </w:p>
    <w:p w:rsidR="00F37E15" w:rsidRPr="00171851" w:rsidRDefault="00F37E15" w:rsidP="00171851">
      <w:pPr>
        <w:pStyle w:val="ListParagraph"/>
        <w:numPr>
          <w:ilvl w:val="0"/>
          <w:numId w:val="1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под   контролем  учителя  выполнять  пробные  поисковые  действия  (упражнения)  для   выявления   оптимального  решения  проблемы (задачи); </w:t>
      </w:r>
    </w:p>
    <w:p w:rsidR="00F37E15" w:rsidRPr="00171851" w:rsidRDefault="00F37E15" w:rsidP="00171851">
      <w:pPr>
        <w:pStyle w:val="ListParagraph"/>
        <w:numPr>
          <w:ilvl w:val="0"/>
          <w:numId w:val="1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выполнять  задание  по  составленному  под  контролем  учителя плану, сверять свои  действия с ним; </w:t>
      </w:r>
    </w:p>
    <w:p w:rsidR="00F37E15" w:rsidRPr="00171851" w:rsidRDefault="00F37E15" w:rsidP="00171851">
      <w:pPr>
        <w:pStyle w:val="ListParagraph"/>
        <w:numPr>
          <w:ilvl w:val="0"/>
          <w:numId w:val="1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w:t>
      </w:r>
    </w:p>
    <w:p w:rsidR="00F37E15" w:rsidRPr="00171851" w:rsidRDefault="00F37E15" w:rsidP="00171851">
      <w:pPr>
        <w:pStyle w:val="ListParagraph"/>
        <w:numPr>
          <w:ilvl w:val="0"/>
          <w:numId w:val="1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проверять  модели  в  действии,  вносить  необходимые  конструктивные  доработки. </w:t>
      </w:r>
    </w:p>
    <w:p w:rsidR="00F37E15" w:rsidRPr="00171851" w:rsidRDefault="00F37E15" w:rsidP="00171851">
      <w:pPr>
        <w:pStyle w:val="ListParagraph"/>
        <w:numPr>
          <w:ilvl w:val="0"/>
          <w:numId w:val="1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Познавательные универсальные учебные действия:</w:t>
      </w:r>
    </w:p>
    <w:p w:rsidR="00F37E15" w:rsidRPr="00171851" w:rsidRDefault="00F37E15" w:rsidP="00171851">
      <w:pPr>
        <w:pStyle w:val="ListParagraph"/>
        <w:numPr>
          <w:ilvl w:val="0"/>
          <w:numId w:val="19"/>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w:t>
      </w:r>
    </w:p>
    <w:p w:rsidR="00F37E15" w:rsidRPr="00171851" w:rsidRDefault="00F37E15" w:rsidP="00171851">
      <w:pPr>
        <w:pStyle w:val="ListParagraph"/>
        <w:numPr>
          <w:ilvl w:val="0"/>
          <w:numId w:val="19"/>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добывать новые знания  в  процессе наблюдений, рассуждений и  обсуждений  материалов  учебника,  выполнения  пробных  поисковых упражнений; </w:t>
      </w:r>
    </w:p>
    <w:p w:rsidR="00F37E15" w:rsidRPr="00171851" w:rsidRDefault="00F37E15" w:rsidP="00171851">
      <w:pPr>
        <w:pStyle w:val="ListParagraph"/>
        <w:numPr>
          <w:ilvl w:val="0"/>
          <w:numId w:val="19"/>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перерабатывать полученную информацию: сравнивать  и  классифицировать  факты   и   явления;   определять  причинно- следственные связи изучаемых явлений, событий; </w:t>
      </w:r>
    </w:p>
    <w:p w:rsidR="00F37E15" w:rsidRPr="00171851" w:rsidRDefault="00F37E15" w:rsidP="00171851">
      <w:pPr>
        <w:pStyle w:val="ListParagraph"/>
        <w:numPr>
          <w:ilvl w:val="0"/>
          <w:numId w:val="19"/>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делать выводы на  основе  обобщения полученных  знаний; </w:t>
      </w:r>
    </w:p>
    <w:p w:rsidR="00F37E15" w:rsidRPr="00171851" w:rsidRDefault="00F37E15" w:rsidP="00171851">
      <w:pPr>
        <w:pStyle w:val="ListParagraph"/>
        <w:numPr>
          <w:ilvl w:val="0"/>
          <w:numId w:val="19"/>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преобразовывать  информацию:  представлять  информацию  в виде  текста, таблицы, схемы (в  информационных проектах). </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Коммуникативные универсальные учебные действия:</w:t>
      </w:r>
    </w:p>
    <w:p w:rsidR="00F37E15" w:rsidRPr="00171851" w:rsidRDefault="00F37E15" w:rsidP="00171851">
      <w:pPr>
        <w:pStyle w:val="ListParagraph"/>
        <w:numPr>
          <w:ilvl w:val="0"/>
          <w:numId w:val="2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донести  свою   позицию  до  других:  оформлять  свои   мысли  в устной  и  письменной  речи    с  учётом  своих    учебных  и  жизненных речевых ситуаций; </w:t>
      </w:r>
    </w:p>
    <w:p w:rsidR="00F37E15" w:rsidRPr="00171851" w:rsidRDefault="00F37E15" w:rsidP="00171851">
      <w:pPr>
        <w:pStyle w:val="ListParagraph"/>
        <w:numPr>
          <w:ilvl w:val="0"/>
          <w:numId w:val="2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донести  свою   позицию  до  других:  высказывать  свою   точку зрения и  пытаться её обосновать, приводя аргументы; </w:t>
      </w:r>
    </w:p>
    <w:p w:rsidR="00F37E15" w:rsidRPr="00171851" w:rsidRDefault="00F37E15" w:rsidP="00171851">
      <w:pPr>
        <w:pStyle w:val="ListParagraph"/>
        <w:numPr>
          <w:ilvl w:val="0"/>
          <w:numId w:val="2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слушать  других,  пытаться  принимать  другую  точку  зрения, быть  готовым изменить свою  точку зрения. </w:t>
      </w:r>
    </w:p>
    <w:p w:rsidR="00F37E15" w:rsidRPr="00171851" w:rsidRDefault="00F37E15" w:rsidP="00171851">
      <w:pPr>
        <w:pStyle w:val="ListParagraph"/>
        <w:numPr>
          <w:ilvl w:val="0"/>
          <w:numId w:val="2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уметь   сотрудничать,  выполняя  различные  роли   в  группе,  в совместном решении  проблемы (задачи); </w:t>
      </w:r>
    </w:p>
    <w:p w:rsidR="00F37E15" w:rsidRPr="00171851" w:rsidRDefault="00F37E15" w:rsidP="00171851">
      <w:pPr>
        <w:pStyle w:val="ListParagraph"/>
        <w:numPr>
          <w:ilvl w:val="0"/>
          <w:numId w:val="2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уважительно относиться к  позиции другого, пытаться договариваться. </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Чтение: работа с информацией:</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-преобразовывать и интерпретировать самостоятельно информацию;</w:t>
      </w:r>
    </w:p>
    <w:p w:rsidR="00F37E15" w:rsidRPr="00171851" w:rsidRDefault="00F37E15" w:rsidP="00171851">
      <w:pPr>
        <w:tabs>
          <w:tab w:val="left" w:pos="284"/>
        </w:tabs>
        <w:spacing w:after="0" w:line="240" w:lineRule="auto"/>
        <w:ind w:left="-284" w:firstLine="426"/>
        <w:jc w:val="both"/>
        <w:rPr>
          <w:rStyle w:val="Zag11"/>
          <w:rFonts w:ascii="Times New Roman" w:eastAsia="@Arial Unicode MS" w:hAnsi="Times New Roman" w:cs="Times New Roman"/>
          <w:color w:val="000000"/>
          <w:sz w:val="24"/>
          <w:szCs w:val="24"/>
        </w:rPr>
      </w:pPr>
      <w:r w:rsidRPr="00171851">
        <w:rPr>
          <w:rFonts w:ascii="Times New Roman" w:hAnsi="Times New Roman" w:cs="Times New Roman"/>
          <w:sz w:val="24"/>
          <w:szCs w:val="24"/>
        </w:rPr>
        <w:t xml:space="preserve">- </w:t>
      </w:r>
      <w:r w:rsidRPr="00171851">
        <w:rPr>
          <w:rStyle w:val="Zag11"/>
          <w:rFonts w:ascii="Times New Roman" w:eastAsia="@Arial Unicode MS" w:hAnsi="Times New Roman" w:cs="Times New Roman"/>
          <w:color w:val="000000"/>
          <w:sz w:val="24"/>
          <w:szCs w:val="24"/>
        </w:rPr>
        <w:t>несложные выводы, основываясь на тексте; находить аргументы, подтверждающие вывод;</w:t>
      </w:r>
    </w:p>
    <w:p w:rsidR="00F37E15" w:rsidRPr="00171851" w:rsidRDefault="00F37E15" w:rsidP="00171851">
      <w:pPr>
        <w:tabs>
          <w:tab w:val="left" w:pos="284"/>
        </w:tabs>
        <w:spacing w:after="0" w:line="240" w:lineRule="auto"/>
        <w:ind w:left="-284" w:firstLine="426"/>
        <w:jc w:val="both"/>
        <w:rPr>
          <w:rStyle w:val="Zag11"/>
          <w:rFonts w:ascii="Times New Roman" w:eastAsia="@Arial Unicode MS" w:hAnsi="Times New Roman" w:cs="Times New Roman"/>
          <w:color w:val="000000"/>
          <w:sz w:val="24"/>
          <w:szCs w:val="24"/>
        </w:rPr>
      </w:pPr>
      <w:r w:rsidRPr="00171851">
        <w:rPr>
          <w:rStyle w:val="Zag11"/>
          <w:rFonts w:ascii="Times New Roman" w:eastAsia="@Arial Unicode MS" w:hAnsi="Times New Roman" w:cs="Times New Roman"/>
          <w:color w:val="000000"/>
          <w:sz w:val="24"/>
          <w:szCs w:val="24"/>
        </w:rPr>
        <w:t>·сопоставлять и обобщать содержащуюся в разных частях текста информацию;</w:t>
      </w:r>
    </w:p>
    <w:p w:rsidR="00F37E15" w:rsidRPr="00171851" w:rsidRDefault="00F37E15" w:rsidP="00171851">
      <w:pPr>
        <w:tabs>
          <w:tab w:val="left" w:pos="284"/>
        </w:tabs>
        <w:spacing w:after="0" w:line="240" w:lineRule="auto"/>
        <w:ind w:left="-284" w:firstLine="426"/>
        <w:jc w:val="both"/>
        <w:rPr>
          <w:rStyle w:val="Zag11"/>
          <w:rFonts w:ascii="Times New Roman" w:eastAsia="@Arial Unicode MS" w:hAnsi="Times New Roman" w:cs="Times New Roman"/>
          <w:color w:val="000000"/>
          <w:sz w:val="24"/>
          <w:szCs w:val="24"/>
        </w:rPr>
      </w:pPr>
      <w:r w:rsidRPr="00171851">
        <w:rPr>
          <w:rStyle w:val="Zag11"/>
          <w:rFonts w:ascii="Times New Roman" w:eastAsia="@Arial Unicode MS" w:hAnsi="Times New Roman" w:cs="Times New Roman"/>
          <w:color w:val="000000"/>
          <w:sz w:val="24"/>
          <w:szCs w:val="24"/>
        </w:rPr>
        <w:t>·составлять на основании текста небольшое монологическое высказывание, отвечая на поставленный вопрос.</w:t>
      </w:r>
    </w:p>
    <w:p w:rsidR="00F37E15" w:rsidRPr="00171851" w:rsidRDefault="00F37E15" w:rsidP="00171851">
      <w:pPr>
        <w:tabs>
          <w:tab w:val="left" w:pos="284"/>
        </w:tabs>
        <w:spacing w:after="0" w:line="240" w:lineRule="auto"/>
        <w:ind w:left="-284" w:firstLine="426"/>
        <w:jc w:val="both"/>
        <w:rPr>
          <w:rStyle w:val="Zag11"/>
          <w:rFonts w:ascii="Times New Roman" w:eastAsia="@Arial Unicode MS" w:hAnsi="Times New Roman" w:cs="Times New Roman"/>
          <w:color w:val="000000"/>
          <w:sz w:val="24"/>
          <w:szCs w:val="24"/>
        </w:rPr>
      </w:pPr>
      <w:r w:rsidRPr="00171851">
        <w:rPr>
          <w:rStyle w:val="Zag11"/>
          <w:rFonts w:ascii="Times New Roman" w:eastAsia="@Arial Unicode MS" w:hAnsi="Times New Roman" w:cs="Times New Roman"/>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37E15" w:rsidRPr="00171851" w:rsidRDefault="00F37E15" w:rsidP="00171851">
      <w:pPr>
        <w:tabs>
          <w:tab w:val="left" w:pos="284"/>
        </w:tabs>
        <w:spacing w:after="0" w:line="240" w:lineRule="auto"/>
        <w:ind w:left="-284" w:firstLine="426"/>
        <w:jc w:val="both"/>
        <w:rPr>
          <w:rStyle w:val="Zag11"/>
          <w:rFonts w:ascii="Times New Roman" w:eastAsia="@Arial Unicode MS" w:hAnsi="Times New Roman" w:cs="Times New Roman"/>
          <w:color w:val="000000"/>
          <w:sz w:val="24"/>
          <w:szCs w:val="24"/>
        </w:rPr>
      </w:pPr>
      <w:r w:rsidRPr="00171851">
        <w:rPr>
          <w:rStyle w:val="Zag11"/>
          <w:rFonts w:ascii="Times New Roman" w:eastAsia="@Arial Unicode MS" w:hAnsi="Times New Roman" w:cs="Times New Roman"/>
          <w:color w:val="000000"/>
          <w:sz w:val="24"/>
          <w:szCs w:val="24"/>
        </w:rPr>
        <w:t>·участвовать в учебном диалоге при обсуждении прочитанного или прослушанного текста.</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r w:rsidRPr="00171851">
        <w:rPr>
          <w:rFonts w:ascii="Times New Roman" w:hAnsi="Times New Roman" w:cs="Times New Roman"/>
          <w:b/>
          <w:bCs/>
          <w:sz w:val="24"/>
          <w:szCs w:val="24"/>
        </w:rPr>
        <w:t>Формирование ИКТ компетенции:</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создание информационных объектов в качестве отчёта о проведённых исследованиях;</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использование компьютера при работе с картой (планом территории, «лентой времени»), добавление ссылок в тексты и графические объекты.</w:t>
      </w:r>
    </w:p>
    <w:p w:rsidR="00F37E15" w:rsidRPr="00171851" w:rsidRDefault="00F37E15" w:rsidP="00171851">
      <w:pPr>
        <w:tabs>
          <w:tab w:val="left" w:pos="284"/>
        </w:tabs>
        <w:spacing w:after="0" w:line="240" w:lineRule="auto"/>
        <w:ind w:left="-284" w:firstLine="426"/>
        <w:jc w:val="both"/>
        <w:rPr>
          <w:rFonts w:ascii="Times New Roman" w:hAnsi="Times New Roman" w:cs="Times New Roman"/>
          <w:b/>
          <w:bCs/>
          <w:sz w:val="24"/>
          <w:szCs w:val="24"/>
        </w:rPr>
      </w:pP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b/>
          <w:bCs/>
          <w:sz w:val="24"/>
          <w:szCs w:val="24"/>
        </w:rPr>
        <w:t xml:space="preserve">Предметные результаты </w:t>
      </w:r>
      <w:r w:rsidRPr="00171851">
        <w:rPr>
          <w:rFonts w:ascii="Times New Roman" w:hAnsi="Times New Roman" w:cs="Times New Roman"/>
          <w:sz w:val="24"/>
          <w:szCs w:val="24"/>
        </w:rPr>
        <w:t>изучения предмета «Технология»:</w:t>
      </w:r>
    </w:p>
    <w:p w:rsidR="00F37E15" w:rsidRPr="00171851" w:rsidRDefault="00F37E15" w:rsidP="00171851">
      <w:pPr>
        <w:tabs>
          <w:tab w:val="left" w:pos="284"/>
        </w:tabs>
        <w:autoSpaceDE w:val="0"/>
        <w:autoSpaceDN w:val="0"/>
        <w:adjustRightInd w:val="0"/>
        <w:spacing w:after="0" w:line="240" w:lineRule="auto"/>
        <w:ind w:left="-284" w:firstLine="426"/>
        <w:jc w:val="both"/>
        <w:rPr>
          <w:rFonts w:ascii="Times New Roman" w:eastAsia="TimesNewRomanPSMT" w:hAnsi="Times New Roman" w:cs="Times New Roman"/>
          <w:b/>
          <w:bCs/>
          <w:i/>
          <w:iCs/>
          <w:sz w:val="24"/>
          <w:szCs w:val="24"/>
        </w:rPr>
      </w:pPr>
      <w:r w:rsidRPr="00171851">
        <w:rPr>
          <w:rFonts w:ascii="Times New Roman" w:eastAsia="TimesNewRomanPSMT" w:hAnsi="Times New Roman" w:cs="Times New Roman"/>
          <w:b/>
          <w:bCs/>
          <w:i/>
          <w:iCs/>
          <w:sz w:val="24"/>
          <w:szCs w:val="24"/>
        </w:rPr>
        <w:t>1. Общекультурные и общетрудовые компетенции. Основы культуры труда, самообслуживание</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Учащийся будет иметь представление: </w:t>
      </w:r>
    </w:p>
    <w:p w:rsidR="00F37E15" w:rsidRPr="00171851" w:rsidRDefault="00F37E15" w:rsidP="00171851">
      <w:pPr>
        <w:numPr>
          <w:ilvl w:val="0"/>
          <w:numId w:val="3"/>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F37E15" w:rsidRPr="00171851" w:rsidRDefault="00F37E15" w:rsidP="00171851">
      <w:pPr>
        <w:numPr>
          <w:ilvl w:val="0"/>
          <w:numId w:val="3"/>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об  основных  правилах  дизайна  и  их  учете  при  конструировании  изделий  (единство формы, функции и декора; стилевая гармония); </w:t>
      </w:r>
    </w:p>
    <w:p w:rsidR="00F37E15" w:rsidRPr="00171851" w:rsidRDefault="00F37E15" w:rsidP="00171851">
      <w:pPr>
        <w:numPr>
          <w:ilvl w:val="0"/>
          <w:numId w:val="3"/>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 правилах безопасного пользования бытовыми приборами.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Уметь: </w:t>
      </w:r>
    </w:p>
    <w:p w:rsidR="00F37E15" w:rsidRPr="00171851" w:rsidRDefault="00F37E15" w:rsidP="00171851">
      <w:pPr>
        <w:numPr>
          <w:ilvl w:val="0"/>
          <w:numId w:val="4"/>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организовывать  и  выполнять  свою  художественно-практическую  деятельность  в соответствии с собственным замыслом; </w:t>
      </w:r>
    </w:p>
    <w:p w:rsidR="00F37E15" w:rsidRPr="00171851" w:rsidRDefault="00F37E15" w:rsidP="00171851">
      <w:pPr>
        <w:numPr>
          <w:ilvl w:val="0"/>
          <w:numId w:val="4"/>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использовать  знания  и  умения,  приобретенные  в  ходе  изучения  технологии,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изобразительного  искусства  и  других  учебных  предметов,  в  собственной  творческой деятельности; </w:t>
      </w:r>
    </w:p>
    <w:p w:rsidR="00F37E15" w:rsidRPr="00171851" w:rsidRDefault="00F37E15" w:rsidP="00171851">
      <w:pPr>
        <w:numPr>
          <w:ilvl w:val="0"/>
          <w:numId w:val="5"/>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бережно относиться и защищать природу и материальный мир; </w:t>
      </w:r>
    </w:p>
    <w:p w:rsidR="00F37E15" w:rsidRPr="00171851" w:rsidRDefault="00F37E15" w:rsidP="00171851">
      <w:pPr>
        <w:numPr>
          <w:ilvl w:val="0"/>
          <w:numId w:val="5"/>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безопасно  пользоваться  бытовыми  приборами  (розетками,  электрочайником, компьютером);   выполнять простой ремонт одежды (пришивать пуговицы, сшивать разрывы по шву).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b/>
          <w:bCs/>
          <w:i/>
          <w:iCs/>
          <w:sz w:val="24"/>
          <w:szCs w:val="24"/>
        </w:rPr>
        <w:t xml:space="preserve">2.  Технология ручной обработки материалов. Основы графической грамоты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Знать: </w:t>
      </w:r>
    </w:p>
    <w:p w:rsidR="00F37E15" w:rsidRPr="00171851" w:rsidRDefault="00F37E15" w:rsidP="00171851">
      <w:pPr>
        <w:numPr>
          <w:ilvl w:val="0"/>
          <w:numId w:val="6"/>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F37E15" w:rsidRPr="00171851" w:rsidRDefault="00F37E15" w:rsidP="00171851">
      <w:pPr>
        <w:numPr>
          <w:ilvl w:val="0"/>
          <w:numId w:val="6"/>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последовательность чтения и выполнения разметки разверток с помощью чертежных  инструментов; </w:t>
      </w:r>
    </w:p>
    <w:p w:rsidR="00F37E15" w:rsidRPr="00171851" w:rsidRDefault="00F37E15" w:rsidP="00171851">
      <w:pPr>
        <w:numPr>
          <w:ilvl w:val="0"/>
          <w:numId w:val="6"/>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основные линии чертежа (осевая и центровая); </w:t>
      </w:r>
    </w:p>
    <w:p w:rsidR="00F37E15" w:rsidRPr="00171851" w:rsidRDefault="00F37E15" w:rsidP="00171851">
      <w:pPr>
        <w:numPr>
          <w:ilvl w:val="0"/>
          <w:numId w:val="6"/>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правила безопасной работы канцелярским ножом; </w:t>
      </w:r>
    </w:p>
    <w:p w:rsidR="00F37E15" w:rsidRPr="00171851" w:rsidRDefault="00F37E15" w:rsidP="00171851">
      <w:pPr>
        <w:numPr>
          <w:ilvl w:val="0"/>
          <w:numId w:val="6"/>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петельную строчку, ее варианты, их назначение; </w:t>
      </w:r>
    </w:p>
    <w:p w:rsidR="00F37E15" w:rsidRPr="00171851" w:rsidRDefault="00F37E15" w:rsidP="00171851">
      <w:pPr>
        <w:numPr>
          <w:ilvl w:val="0"/>
          <w:numId w:val="6"/>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Иметь представление: </w:t>
      </w:r>
    </w:p>
    <w:p w:rsidR="00F37E15" w:rsidRPr="00171851" w:rsidRDefault="00F37E15" w:rsidP="00171851">
      <w:pPr>
        <w:numPr>
          <w:ilvl w:val="0"/>
          <w:numId w:val="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 дизайне, его месте и роли в современной проектной деятельности; </w:t>
      </w:r>
    </w:p>
    <w:p w:rsidR="00F37E15" w:rsidRPr="00171851" w:rsidRDefault="00F37E15" w:rsidP="00171851">
      <w:pPr>
        <w:numPr>
          <w:ilvl w:val="0"/>
          <w:numId w:val="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об основных условиях дизайна – единстве пользы, удобства и красоты; </w:t>
      </w:r>
    </w:p>
    <w:p w:rsidR="00F37E15" w:rsidRPr="00171851" w:rsidRDefault="00F37E15" w:rsidP="00171851">
      <w:pPr>
        <w:numPr>
          <w:ilvl w:val="0"/>
          <w:numId w:val="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 композиции изделий декоративно-прикладного характера на плоскости и в объеме; </w:t>
      </w:r>
    </w:p>
    <w:p w:rsidR="00F37E15" w:rsidRPr="00171851" w:rsidRDefault="00F37E15" w:rsidP="00171851">
      <w:pPr>
        <w:numPr>
          <w:ilvl w:val="0"/>
          <w:numId w:val="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традициях декоративно-прикладного искусства в создании изделий; </w:t>
      </w:r>
    </w:p>
    <w:p w:rsidR="00F37E15" w:rsidRPr="00171851" w:rsidRDefault="00F37E15" w:rsidP="00171851">
      <w:pPr>
        <w:numPr>
          <w:ilvl w:val="0"/>
          <w:numId w:val="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стилизации природных форм в технике, архитектуре и др.; </w:t>
      </w:r>
    </w:p>
    <w:p w:rsidR="00F37E15" w:rsidRPr="00171851" w:rsidRDefault="00F37E15" w:rsidP="00171851">
      <w:pPr>
        <w:numPr>
          <w:ilvl w:val="0"/>
          <w:numId w:val="7"/>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художественных техниках (в рамках изученного).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Уметь самостоятельно: </w:t>
      </w:r>
    </w:p>
    <w:p w:rsidR="00F37E15" w:rsidRPr="00171851" w:rsidRDefault="00F37E15" w:rsidP="00171851">
      <w:pPr>
        <w:numPr>
          <w:ilvl w:val="0"/>
          <w:numId w:val="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читать простейший чертеж (эскиз) разверток; </w:t>
      </w:r>
    </w:p>
    <w:p w:rsidR="00F37E15" w:rsidRPr="00171851" w:rsidRDefault="00F37E15" w:rsidP="00171851">
      <w:pPr>
        <w:numPr>
          <w:ilvl w:val="0"/>
          <w:numId w:val="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выполнять разметку разверток с помощью чертежных инструментов; </w:t>
      </w:r>
    </w:p>
    <w:p w:rsidR="00F37E15" w:rsidRPr="00171851" w:rsidRDefault="00F37E15" w:rsidP="00171851">
      <w:pPr>
        <w:numPr>
          <w:ilvl w:val="0"/>
          <w:numId w:val="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подбирать  и  обосновывать  наиболее  рациональные  технологические  приемы изготовления изделий; </w:t>
      </w:r>
    </w:p>
    <w:p w:rsidR="00F37E15" w:rsidRPr="00171851" w:rsidRDefault="00F37E15" w:rsidP="00171851">
      <w:pPr>
        <w:numPr>
          <w:ilvl w:val="0"/>
          <w:numId w:val="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выполнять рицовку; </w:t>
      </w:r>
    </w:p>
    <w:p w:rsidR="00F37E15" w:rsidRPr="00171851" w:rsidRDefault="00F37E15" w:rsidP="00171851">
      <w:pPr>
        <w:numPr>
          <w:ilvl w:val="0"/>
          <w:numId w:val="8"/>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b/>
          <w:bCs/>
          <w:i/>
          <w:iCs/>
          <w:sz w:val="24"/>
          <w:szCs w:val="24"/>
        </w:rPr>
        <w:t xml:space="preserve">3.  Конструирование и моделирование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Знать: </w:t>
      </w:r>
    </w:p>
    <w:p w:rsidR="00F37E15" w:rsidRPr="00171851" w:rsidRDefault="00F37E15" w:rsidP="00171851">
      <w:pPr>
        <w:numPr>
          <w:ilvl w:val="0"/>
          <w:numId w:val="9"/>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простейшие способы достижения прочности конструкций.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Уметь: </w:t>
      </w:r>
    </w:p>
    <w:p w:rsidR="00F37E15" w:rsidRPr="00171851" w:rsidRDefault="00F37E15" w:rsidP="00171851">
      <w:pPr>
        <w:numPr>
          <w:ilvl w:val="0"/>
          <w:numId w:val="9"/>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конструировать  и  моделировать  изделия  из  разных  материалов  по  заданным декоративно-художественным условиям; </w:t>
      </w:r>
    </w:p>
    <w:p w:rsidR="00F37E15" w:rsidRPr="00171851" w:rsidRDefault="00F37E15" w:rsidP="00171851">
      <w:pPr>
        <w:numPr>
          <w:ilvl w:val="0"/>
          <w:numId w:val="9"/>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изменять конструкцию изделия по заданным условиям; </w:t>
      </w:r>
    </w:p>
    <w:p w:rsidR="00F37E15" w:rsidRPr="00171851" w:rsidRDefault="00F37E15" w:rsidP="00171851">
      <w:pPr>
        <w:numPr>
          <w:ilvl w:val="0"/>
          <w:numId w:val="9"/>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выбирать способ соединения и соединительный материал в зависимости от требований конструкции.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b/>
          <w:bCs/>
          <w:i/>
          <w:iCs/>
          <w:sz w:val="24"/>
          <w:szCs w:val="24"/>
        </w:rPr>
        <w:t xml:space="preserve">4.  Использование компьютерных технологий (практика работы на компьютере)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Иметь представление: </w:t>
      </w:r>
    </w:p>
    <w:p w:rsidR="00F37E15" w:rsidRPr="00171851" w:rsidRDefault="00F37E15" w:rsidP="00171851">
      <w:pPr>
        <w:numPr>
          <w:ilvl w:val="0"/>
          <w:numId w:val="1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об использовании компьютеров в различных сферах жизни и деятельности человека.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Знать: </w:t>
      </w:r>
    </w:p>
    <w:p w:rsidR="00F37E15" w:rsidRPr="00171851" w:rsidRDefault="00F37E15" w:rsidP="00171851">
      <w:pPr>
        <w:numPr>
          <w:ilvl w:val="0"/>
          <w:numId w:val="1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названия и основное назначение частей компьютера (с которыми работали на уроках). </w:t>
      </w:r>
    </w:p>
    <w:p w:rsidR="00F37E15" w:rsidRPr="00171851" w:rsidRDefault="00F37E15" w:rsidP="00171851">
      <w:p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Уметь с помощью учителя: </w:t>
      </w:r>
    </w:p>
    <w:p w:rsidR="00F37E15" w:rsidRPr="00171851" w:rsidRDefault="00F37E15" w:rsidP="00171851">
      <w:pPr>
        <w:numPr>
          <w:ilvl w:val="0"/>
          <w:numId w:val="1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создавать небольшие тексты и печатные публикации с  использованием изображений на экране компьютера; </w:t>
      </w:r>
    </w:p>
    <w:p w:rsidR="00F37E15" w:rsidRPr="00171851" w:rsidRDefault="00F37E15" w:rsidP="00171851">
      <w:pPr>
        <w:numPr>
          <w:ilvl w:val="0"/>
          <w:numId w:val="1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оформлять текс т (выбор шрифта, его размера и цвета, выравнивание абзаца); </w:t>
      </w:r>
    </w:p>
    <w:p w:rsidR="00F37E15" w:rsidRPr="00171851" w:rsidRDefault="00F37E15" w:rsidP="00171851">
      <w:pPr>
        <w:numPr>
          <w:ilvl w:val="0"/>
          <w:numId w:val="1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 xml:space="preserve">работать с доступной информацией; </w:t>
      </w:r>
    </w:p>
    <w:p w:rsidR="00F37E15" w:rsidRPr="00171851" w:rsidRDefault="00F37E15" w:rsidP="00171851">
      <w:pPr>
        <w:numPr>
          <w:ilvl w:val="0"/>
          <w:numId w:val="10"/>
        </w:numPr>
        <w:tabs>
          <w:tab w:val="left" w:pos="284"/>
        </w:tabs>
        <w:spacing w:after="0" w:line="240" w:lineRule="auto"/>
        <w:ind w:left="-284" w:firstLine="426"/>
        <w:jc w:val="both"/>
        <w:rPr>
          <w:rFonts w:ascii="Times New Roman" w:hAnsi="Times New Roman" w:cs="Times New Roman"/>
          <w:sz w:val="24"/>
          <w:szCs w:val="24"/>
        </w:rPr>
      </w:pPr>
      <w:r w:rsidRPr="00171851">
        <w:rPr>
          <w:rFonts w:ascii="Times New Roman" w:hAnsi="Times New Roman" w:cs="Times New Roman"/>
          <w:sz w:val="24"/>
          <w:szCs w:val="24"/>
        </w:rPr>
        <w:t>работать в программах Word, Power Point.</w:t>
      </w:r>
    </w:p>
    <w:p w:rsidR="00F37E15" w:rsidRPr="00AC4073" w:rsidRDefault="00F37E15" w:rsidP="00E46A31">
      <w:pPr>
        <w:spacing w:after="0" w:line="240" w:lineRule="auto"/>
        <w:rPr>
          <w:rFonts w:ascii="Times New Roman" w:hAnsi="Times New Roman" w:cs="Times New Roman"/>
          <w:b/>
          <w:bCs/>
          <w:sz w:val="24"/>
          <w:szCs w:val="24"/>
        </w:rPr>
      </w:pPr>
    </w:p>
    <w:p w:rsidR="00F37E15" w:rsidRDefault="00F37E15" w:rsidP="00E46A31">
      <w:pPr>
        <w:spacing w:after="0" w:line="240" w:lineRule="auto"/>
        <w:ind w:firstLine="360"/>
        <w:rPr>
          <w:rFonts w:ascii="Times New Roman" w:hAnsi="Times New Roman" w:cs="Times New Roman"/>
          <w:b/>
          <w:bCs/>
          <w:sz w:val="24"/>
          <w:szCs w:val="24"/>
        </w:rPr>
      </w:pPr>
    </w:p>
    <w:p w:rsidR="00F37E15" w:rsidRPr="00BF2DE8" w:rsidRDefault="00F37E15" w:rsidP="00E46A31">
      <w:pPr>
        <w:spacing w:after="0" w:line="240" w:lineRule="auto"/>
        <w:ind w:firstLine="360"/>
        <w:rPr>
          <w:rFonts w:ascii="Times New Roman" w:hAnsi="Times New Roman" w:cs="Times New Roman"/>
          <w:b/>
          <w:bCs/>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E46A31">
      <w:pPr>
        <w:spacing w:after="0" w:line="240" w:lineRule="auto"/>
        <w:jc w:val="both"/>
        <w:rPr>
          <w:rFonts w:ascii="Times New Roman" w:hAnsi="Times New Roman" w:cs="Times New Roman"/>
          <w:sz w:val="24"/>
          <w:szCs w:val="24"/>
        </w:rPr>
      </w:pPr>
    </w:p>
    <w:p w:rsidR="00F37E15" w:rsidRDefault="00F37E15" w:rsidP="00D70C10">
      <w:pPr>
        <w:spacing w:after="0" w:line="240" w:lineRule="auto"/>
        <w:jc w:val="center"/>
        <w:rPr>
          <w:rFonts w:ascii="Times New Roman" w:hAnsi="Times New Roman" w:cs="Times New Roman"/>
          <w:b/>
          <w:bCs/>
          <w:sz w:val="24"/>
          <w:szCs w:val="24"/>
        </w:rPr>
      </w:pPr>
      <w:r w:rsidRPr="00D70C10">
        <w:rPr>
          <w:rFonts w:ascii="Times New Roman" w:hAnsi="Times New Roman" w:cs="Times New Roman"/>
          <w:b/>
          <w:bCs/>
          <w:sz w:val="24"/>
          <w:szCs w:val="24"/>
        </w:rPr>
        <w:t>Календарно-тематическое планирование по технологии 4</w:t>
      </w:r>
      <w:r>
        <w:rPr>
          <w:rFonts w:ascii="Times New Roman" w:hAnsi="Times New Roman" w:cs="Times New Roman"/>
          <w:b/>
          <w:bCs/>
          <w:sz w:val="24"/>
          <w:szCs w:val="24"/>
        </w:rPr>
        <w:t>б</w:t>
      </w:r>
      <w:r w:rsidRPr="00D70C10">
        <w:rPr>
          <w:rFonts w:ascii="Times New Roman" w:hAnsi="Times New Roman" w:cs="Times New Roman"/>
          <w:b/>
          <w:bCs/>
          <w:sz w:val="24"/>
          <w:szCs w:val="24"/>
        </w:rPr>
        <w:t xml:space="preserve"> класс</w:t>
      </w:r>
    </w:p>
    <w:p w:rsidR="00F37E15" w:rsidRDefault="00F37E15" w:rsidP="00D70C10">
      <w:pPr>
        <w:spacing w:after="0" w:line="240" w:lineRule="auto"/>
        <w:jc w:val="center"/>
        <w:rPr>
          <w:rFonts w:ascii="Times New Roman" w:hAnsi="Times New Roman" w:cs="Times New Roman"/>
          <w:b/>
          <w:bCs/>
          <w:sz w:val="24"/>
          <w:szCs w:val="24"/>
        </w:rPr>
      </w:pPr>
    </w:p>
    <w:tbl>
      <w:tblPr>
        <w:tblW w:w="109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402"/>
        <w:gridCol w:w="1276"/>
        <w:gridCol w:w="1134"/>
        <w:gridCol w:w="1276"/>
        <w:gridCol w:w="1276"/>
        <w:gridCol w:w="1275"/>
      </w:tblGrid>
      <w:tr w:rsidR="00F37E15" w:rsidRPr="002F2C5D">
        <w:trPr>
          <w:trHeight w:val="570"/>
        </w:trPr>
        <w:tc>
          <w:tcPr>
            <w:tcW w:w="1276" w:type="dxa"/>
            <w:vMerge w:val="restart"/>
          </w:tcPr>
          <w:p w:rsidR="00F37E15" w:rsidRPr="002F2C5D" w:rsidRDefault="00F37E15" w:rsidP="00645F14">
            <w:pPr>
              <w:spacing w:after="0" w:line="240" w:lineRule="auto"/>
              <w:jc w:val="center"/>
              <w:rPr>
                <w:rFonts w:ascii="Times New Roman" w:hAnsi="Times New Roman" w:cs="Times New Roman"/>
                <w:b/>
                <w:bCs/>
                <w:sz w:val="24"/>
                <w:szCs w:val="24"/>
              </w:rPr>
            </w:pPr>
            <w:r w:rsidRPr="002F2C5D">
              <w:rPr>
                <w:rFonts w:ascii="Times New Roman" w:hAnsi="Times New Roman" w:cs="Times New Roman"/>
                <w:b/>
                <w:bCs/>
                <w:sz w:val="24"/>
                <w:szCs w:val="24"/>
              </w:rPr>
              <w:t>№</w:t>
            </w:r>
          </w:p>
          <w:p w:rsidR="00F37E15" w:rsidRPr="002F2C5D" w:rsidRDefault="00F37E15" w:rsidP="00645F14">
            <w:pPr>
              <w:rPr>
                <w:rFonts w:ascii="Times New Roman" w:hAnsi="Times New Roman" w:cs="Times New Roman"/>
                <w:b/>
                <w:bCs/>
                <w:sz w:val="24"/>
                <w:szCs w:val="24"/>
              </w:rPr>
            </w:pPr>
          </w:p>
        </w:tc>
        <w:tc>
          <w:tcPr>
            <w:tcW w:w="3402" w:type="dxa"/>
            <w:vMerge w:val="restart"/>
          </w:tcPr>
          <w:p w:rsidR="00F37E15" w:rsidRPr="002F2C5D" w:rsidRDefault="00F37E15" w:rsidP="00645F14">
            <w:pPr>
              <w:jc w:val="center"/>
              <w:rPr>
                <w:rFonts w:ascii="Times New Roman" w:hAnsi="Times New Roman" w:cs="Times New Roman"/>
                <w:b/>
                <w:bCs/>
                <w:sz w:val="24"/>
                <w:szCs w:val="24"/>
              </w:rPr>
            </w:pPr>
            <w:r w:rsidRPr="002F2C5D">
              <w:rPr>
                <w:rFonts w:ascii="Times New Roman" w:hAnsi="Times New Roman" w:cs="Times New Roman"/>
                <w:b/>
                <w:bCs/>
                <w:sz w:val="24"/>
                <w:szCs w:val="24"/>
              </w:rPr>
              <w:t>Тема урока</w:t>
            </w:r>
          </w:p>
        </w:tc>
        <w:tc>
          <w:tcPr>
            <w:tcW w:w="1276" w:type="dxa"/>
            <w:vMerge w:val="restart"/>
          </w:tcPr>
          <w:p w:rsidR="00F37E15" w:rsidRPr="002F2C5D" w:rsidRDefault="00F37E15" w:rsidP="00645F14">
            <w:pPr>
              <w:jc w:val="center"/>
              <w:rPr>
                <w:rFonts w:ascii="Times New Roman" w:hAnsi="Times New Roman" w:cs="Times New Roman"/>
                <w:b/>
                <w:bCs/>
                <w:sz w:val="24"/>
                <w:szCs w:val="24"/>
              </w:rPr>
            </w:pPr>
            <w:r w:rsidRPr="002F2C5D">
              <w:rPr>
                <w:rFonts w:ascii="Times New Roman" w:hAnsi="Times New Roman" w:cs="Times New Roman"/>
                <w:b/>
                <w:bCs/>
                <w:sz w:val="24"/>
                <w:szCs w:val="24"/>
              </w:rPr>
              <w:t>Кол-во часов</w:t>
            </w:r>
          </w:p>
        </w:tc>
        <w:tc>
          <w:tcPr>
            <w:tcW w:w="1134" w:type="dxa"/>
            <w:vMerge w:val="restart"/>
          </w:tcPr>
          <w:p w:rsidR="00F37E15" w:rsidRPr="002F2C5D" w:rsidRDefault="00F37E15" w:rsidP="00645F14">
            <w:pPr>
              <w:jc w:val="center"/>
              <w:rPr>
                <w:rFonts w:ascii="Times New Roman" w:hAnsi="Times New Roman" w:cs="Times New Roman"/>
                <w:b/>
                <w:bCs/>
                <w:sz w:val="24"/>
                <w:szCs w:val="24"/>
              </w:rPr>
            </w:pPr>
            <w:r w:rsidRPr="002F2C5D">
              <w:rPr>
                <w:rFonts w:ascii="Times New Roman" w:hAnsi="Times New Roman" w:cs="Times New Roman"/>
                <w:b/>
                <w:bCs/>
                <w:sz w:val="24"/>
                <w:szCs w:val="24"/>
              </w:rPr>
              <w:t xml:space="preserve">Дата план </w:t>
            </w:r>
          </w:p>
        </w:tc>
        <w:tc>
          <w:tcPr>
            <w:tcW w:w="1276" w:type="dxa"/>
            <w:vMerge w:val="restart"/>
          </w:tcPr>
          <w:p w:rsidR="00F37E15" w:rsidRPr="002F2C5D" w:rsidRDefault="00F37E15" w:rsidP="00645F14">
            <w:pPr>
              <w:jc w:val="center"/>
              <w:rPr>
                <w:rFonts w:ascii="Times New Roman" w:hAnsi="Times New Roman" w:cs="Times New Roman"/>
                <w:b/>
                <w:bCs/>
                <w:sz w:val="24"/>
                <w:szCs w:val="24"/>
              </w:rPr>
            </w:pPr>
            <w:r w:rsidRPr="002F2C5D">
              <w:rPr>
                <w:rFonts w:ascii="Times New Roman" w:hAnsi="Times New Roman" w:cs="Times New Roman"/>
                <w:b/>
                <w:bCs/>
                <w:sz w:val="24"/>
                <w:szCs w:val="24"/>
              </w:rPr>
              <w:t xml:space="preserve">Дата факт </w:t>
            </w:r>
          </w:p>
        </w:tc>
        <w:tc>
          <w:tcPr>
            <w:tcW w:w="1276" w:type="dxa"/>
            <w:vMerge w:val="restart"/>
          </w:tcPr>
          <w:p w:rsidR="00F37E15" w:rsidRPr="002F2C5D" w:rsidRDefault="00F37E15" w:rsidP="00645F14">
            <w:pPr>
              <w:jc w:val="center"/>
              <w:rPr>
                <w:rFonts w:ascii="Times New Roman" w:hAnsi="Times New Roman" w:cs="Times New Roman"/>
                <w:b/>
                <w:bCs/>
                <w:sz w:val="24"/>
                <w:szCs w:val="24"/>
              </w:rPr>
            </w:pPr>
            <w:r w:rsidRPr="002F2C5D">
              <w:rPr>
                <w:rFonts w:ascii="Times New Roman" w:hAnsi="Times New Roman" w:cs="Times New Roman"/>
                <w:b/>
                <w:bCs/>
                <w:sz w:val="24"/>
                <w:szCs w:val="24"/>
              </w:rPr>
              <w:t>контроль</w:t>
            </w:r>
          </w:p>
        </w:tc>
        <w:tc>
          <w:tcPr>
            <w:tcW w:w="1275" w:type="dxa"/>
            <w:vMerge w:val="restart"/>
          </w:tcPr>
          <w:p w:rsidR="00F37E15" w:rsidRPr="002F2C5D" w:rsidRDefault="00F37E15" w:rsidP="00645F14">
            <w:pPr>
              <w:jc w:val="center"/>
              <w:rPr>
                <w:rFonts w:ascii="Times New Roman" w:hAnsi="Times New Roman" w:cs="Times New Roman"/>
                <w:b/>
                <w:bCs/>
                <w:sz w:val="24"/>
                <w:szCs w:val="24"/>
              </w:rPr>
            </w:pPr>
            <w:r w:rsidRPr="002F2C5D">
              <w:rPr>
                <w:rFonts w:ascii="Times New Roman" w:hAnsi="Times New Roman" w:cs="Times New Roman"/>
                <w:b/>
                <w:bCs/>
                <w:sz w:val="24"/>
                <w:szCs w:val="24"/>
              </w:rPr>
              <w:t>примечание</w:t>
            </w:r>
          </w:p>
        </w:tc>
      </w:tr>
      <w:tr w:rsidR="00F37E15" w:rsidRPr="002F2C5D">
        <w:trPr>
          <w:cantSplit/>
          <w:trHeight w:val="322"/>
        </w:trPr>
        <w:tc>
          <w:tcPr>
            <w:tcW w:w="1276" w:type="dxa"/>
            <w:vMerge/>
          </w:tcPr>
          <w:p w:rsidR="00F37E15" w:rsidRPr="002F2C5D" w:rsidRDefault="00F37E15" w:rsidP="00645F14">
            <w:pPr>
              <w:spacing w:after="0" w:line="240" w:lineRule="auto"/>
              <w:rPr>
                <w:rFonts w:ascii="Times New Roman" w:hAnsi="Times New Roman" w:cs="Times New Roman"/>
                <w:b/>
                <w:bCs/>
                <w:sz w:val="24"/>
                <w:szCs w:val="24"/>
              </w:rPr>
            </w:pPr>
          </w:p>
        </w:tc>
        <w:tc>
          <w:tcPr>
            <w:tcW w:w="3402" w:type="dxa"/>
            <w:vMerge/>
          </w:tcPr>
          <w:p w:rsidR="00F37E15" w:rsidRPr="002F2C5D" w:rsidRDefault="00F37E15" w:rsidP="00645F14">
            <w:pPr>
              <w:spacing w:after="0" w:line="240" w:lineRule="auto"/>
              <w:jc w:val="center"/>
              <w:rPr>
                <w:rFonts w:ascii="Times New Roman" w:hAnsi="Times New Roman" w:cs="Times New Roman"/>
                <w:b/>
                <w:bCs/>
                <w:sz w:val="24"/>
                <w:szCs w:val="24"/>
              </w:rPr>
            </w:pPr>
          </w:p>
        </w:tc>
        <w:tc>
          <w:tcPr>
            <w:tcW w:w="1276" w:type="dxa"/>
            <w:vMerge/>
            <w:textDirection w:val="btLr"/>
          </w:tcPr>
          <w:p w:rsidR="00F37E15" w:rsidRPr="002F2C5D" w:rsidRDefault="00F37E15" w:rsidP="00645F14">
            <w:pPr>
              <w:spacing w:after="0" w:line="240" w:lineRule="auto"/>
              <w:ind w:left="113"/>
              <w:jc w:val="center"/>
              <w:rPr>
                <w:rFonts w:ascii="Times New Roman" w:hAnsi="Times New Roman" w:cs="Times New Roman"/>
                <w:b/>
                <w:bCs/>
                <w:sz w:val="24"/>
                <w:szCs w:val="24"/>
              </w:rPr>
            </w:pPr>
          </w:p>
        </w:tc>
        <w:tc>
          <w:tcPr>
            <w:tcW w:w="1134" w:type="dxa"/>
            <w:vMerge/>
          </w:tcPr>
          <w:p w:rsidR="00F37E15" w:rsidRPr="002F2C5D" w:rsidRDefault="00F37E15" w:rsidP="00645F14">
            <w:pPr>
              <w:spacing w:after="0" w:line="240" w:lineRule="auto"/>
              <w:jc w:val="center"/>
              <w:rPr>
                <w:rFonts w:ascii="Times New Roman" w:hAnsi="Times New Roman" w:cs="Times New Roman"/>
                <w:b/>
                <w:bCs/>
                <w:sz w:val="24"/>
                <w:szCs w:val="24"/>
              </w:rPr>
            </w:pPr>
          </w:p>
        </w:tc>
        <w:tc>
          <w:tcPr>
            <w:tcW w:w="1276" w:type="dxa"/>
            <w:vMerge/>
          </w:tcPr>
          <w:p w:rsidR="00F37E15" w:rsidRPr="002F2C5D" w:rsidRDefault="00F37E15" w:rsidP="00645F14">
            <w:pPr>
              <w:spacing w:after="0" w:line="240" w:lineRule="auto"/>
              <w:jc w:val="center"/>
              <w:rPr>
                <w:rFonts w:ascii="Times New Roman" w:hAnsi="Times New Roman" w:cs="Times New Roman"/>
                <w:b/>
                <w:bCs/>
                <w:sz w:val="24"/>
                <w:szCs w:val="24"/>
              </w:rPr>
            </w:pPr>
          </w:p>
        </w:tc>
        <w:tc>
          <w:tcPr>
            <w:tcW w:w="1276" w:type="dxa"/>
            <w:vMerge/>
          </w:tcPr>
          <w:p w:rsidR="00F37E15" w:rsidRPr="002F2C5D" w:rsidRDefault="00F37E15" w:rsidP="00645F14">
            <w:pPr>
              <w:spacing w:after="0" w:line="240" w:lineRule="auto"/>
              <w:jc w:val="center"/>
              <w:rPr>
                <w:rFonts w:ascii="Times New Roman" w:hAnsi="Times New Roman" w:cs="Times New Roman"/>
                <w:b/>
                <w:bCs/>
                <w:sz w:val="24"/>
                <w:szCs w:val="24"/>
              </w:rPr>
            </w:pPr>
          </w:p>
        </w:tc>
        <w:tc>
          <w:tcPr>
            <w:tcW w:w="1275" w:type="dxa"/>
            <w:vMerge/>
          </w:tcPr>
          <w:p w:rsidR="00F37E15" w:rsidRPr="002F2C5D" w:rsidRDefault="00F37E15" w:rsidP="00645F14">
            <w:pPr>
              <w:spacing w:after="0" w:line="240" w:lineRule="auto"/>
              <w:jc w:val="center"/>
              <w:rPr>
                <w:rFonts w:ascii="Times New Roman" w:hAnsi="Times New Roman" w:cs="Times New Roman"/>
                <w:b/>
                <w:bCs/>
                <w:sz w:val="24"/>
                <w:szCs w:val="24"/>
              </w:rPr>
            </w:pPr>
          </w:p>
        </w:tc>
      </w:tr>
      <w:tr w:rsidR="00F37E15" w:rsidRPr="002F2C5D">
        <w:tc>
          <w:tcPr>
            <w:tcW w:w="1276" w:type="dxa"/>
          </w:tcPr>
          <w:p w:rsidR="00F37E15" w:rsidRPr="002F2C5D" w:rsidRDefault="00F37E15" w:rsidP="00575C67">
            <w:pPr>
              <w:numPr>
                <w:ilvl w:val="0"/>
                <w:numId w:val="21"/>
              </w:numPr>
              <w:tabs>
                <w:tab w:val="clear" w:pos="720"/>
                <w:tab w:val="num" w:pos="34"/>
              </w:tabs>
              <w:spacing w:after="0" w:line="240" w:lineRule="auto"/>
              <w:ind w:left="34" w:firstLine="0"/>
              <w:jc w:val="center"/>
              <w:rPr>
                <w:rFonts w:ascii="Times New Roman" w:hAnsi="Times New Roman" w:cs="Times New Roman"/>
                <w:sz w:val="24"/>
                <w:szCs w:val="24"/>
              </w:rPr>
            </w:pPr>
          </w:p>
        </w:tc>
        <w:tc>
          <w:tcPr>
            <w:tcW w:w="3402" w:type="dxa"/>
          </w:tcPr>
          <w:p w:rsidR="00F37E15" w:rsidRPr="002F2C5D" w:rsidRDefault="00F37E15" w:rsidP="00645F14">
            <w:pPr>
              <w:spacing w:after="0" w:line="240" w:lineRule="auto"/>
              <w:rPr>
                <w:rFonts w:ascii="Times New Roman" w:hAnsi="Times New Roman" w:cs="Times New Roman"/>
                <w:sz w:val="24"/>
                <w:szCs w:val="24"/>
              </w:rPr>
            </w:pPr>
            <w:r w:rsidRPr="002F2C5D">
              <w:rPr>
                <w:rFonts w:ascii="Times New Roman" w:hAnsi="Times New Roman" w:cs="Times New Roman"/>
                <w:sz w:val="24"/>
                <w:szCs w:val="24"/>
              </w:rPr>
              <w:t>Сбор природного материала.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02.09</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5" w:type="dxa"/>
          </w:tcPr>
          <w:p w:rsidR="00F37E15" w:rsidRPr="002F2C5D" w:rsidRDefault="00F37E15" w:rsidP="00645F14">
            <w:pPr>
              <w:spacing w:after="0" w:line="240"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clear" w:pos="720"/>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Сортировка и закладка на хранение собранного материала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09.09</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Объемные игрушки из природных материалов «Райская птичка»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16.09</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Игрушки из нескольких помпонов «Домовёнок»</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23.09</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Игрушки из нескольких помпонов «Цыплёнок»</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30.09</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color w:val="000000"/>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 xml:space="preserve">Изготовление изделия из текстильного материала. </w:t>
            </w:r>
            <w:r w:rsidRPr="002F2C5D">
              <w:rPr>
                <w:rFonts w:ascii="Times New Roman" w:hAnsi="Times New Roman" w:cs="Times New Roman"/>
                <w:sz w:val="24"/>
                <w:szCs w:val="24"/>
              </w:rPr>
              <w:br/>
              <w:t>Игольничек «Мышка»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rPr>
                <w:rFonts w:ascii="Times New Roman" w:hAnsi="Times New Roman" w:cs="Times New Roman"/>
                <w:sz w:val="24"/>
                <w:szCs w:val="24"/>
              </w:rPr>
            </w:pPr>
            <w:r w:rsidRPr="002F2C5D">
              <w:rPr>
                <w:rFonts w:ascii="Times New Roman" w:hAnsi="Times New Roman" w:cs="Times New Roman"/>
                <w:sz w:val="24"/>
                <w:szCs w:val="24"/>
              </w:rPr>
              <w:t>07.10</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Изделия из бумаги и картона. Тетрадка-малышка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14.10</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Лягушонок-озорник из бумажных конусов.</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21.10</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Уборка класса, уход за комнатными растениями</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28.10</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Конфетница из половинок нитяного ажурного кокона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11.11</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color w:val="000000"/>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Конфетница из половинок нитяного ажурного кокона</w:t>
            </w:r>
          </w:p>
        </w:tc>
        <w:tc>
          <w:tcPr>
            <w:tcW w:w="1276" w:type="dxa"/>
          </w:tcPr>
          <w:p w:rsidR="00F37E15" w:rsidRPr="002F2C5D" w:rsidRDefault="00F37E15" w:rsidP="00645F14">
            <w:pPr>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18.11</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color w:val="000000"/>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Работа с конструктором. Сборка моделей по собственному замыслу</w:t>
            </w:r>
          </w:p>
        </w:tc>
        <w:tc>
          <w:tcPr>
            <w:tcW w:w="1276" w:type="dxa"/>
          </w:tcPr>
          <w:p w:rsidR="00F37E15" w:rsidRPr="002F2C5D" w:rsidRDefault="00F37E15" w:rsidP="00645F14">
            <w:pPr>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25.11</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Работа с конструктором. Сборка моделей по собственному замыслу</w:t>
            </w:r>
          </w:p>
        </w:tc>
        <w:tc>
          <w:tcPr>
            <w:tcW w:w="1276" w:type="dxa"/>
          </w:tcPr>
          <w:p w:rsidR="00F37E15" w:rsidRPr="002F2C5D" w:rsidRDefault="00F37E15" w:rsidP="00645F14">
            <w:pPr>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02.12</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rPr>
          <w:trHeight w:val="728"/>
        </w:trPr>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 xml:space="preserve">Фигурки из бумажных салфеток «лилия, </w:t>
            </w:r>
            <w:r w:rsidRPr="002F2C5D">
              <w:rPr>
                <w:rFonts w:ascii="Times New Roman" w:hAnsi="Times New Roman" w:cs="Times New Roman"/>
                <w:sz w:val="24"/>
                <w:szCs w:val="24"/>
              </w:rPr>
              <w:br/>
              <w:t>шляпа кардинала, королевская мантия»</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09.12</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color w:val="000000"/>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Плетеный браслет</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16.12</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rPr>
          <w:trHeight w:val="434"/>
        </w:trPr>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Подсвечник из металлической банки</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r w:rsidRPr="002F2C5D">
              <w:rPr>
                <w:rFonts w:ascii="Times New Roman" w:hAnsi="Times New Roman" w:cs="Times New Roman"/>
                <w:sz w:val="24"/>
                <w:szCs w:val="24"/>
              </w:rPr>
              <w:t>23.12</w:t>
            </w: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Плетение из проволоки. Оплетение карандашей</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Каркасные модели человека в движении</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Каркасные модели человека в движении</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 xml:space="preserve">Тиснение фольги. </w:t>
            </w:r>
            <w:r w:rsidRPr="002F2C5D">
              <w:rPr>
                <w:rFonts w:ascii="Times New Roman" w:hAnsi="Times New Roman" w:cs="Times New Roman"/>
                <w:sz w:val="24"/>
                <w:szCs w:val="24"/>
              </w:rPr>
              <w:br/>
              <w:t>Декоративная композиция «Цветы в вазе»</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rPr>
          <w:trHeight w:val="430"/>
        </w:trPr>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Однослойная прихватка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rPr>
                <w:rFonts w:ascii="Times New Roman" w:hAnsi="Times New Roman" w:cs="Times New Roman"/>
                <w:sz w:val="24"/>
                <w:szCs w:val="24"/>
              </w:rPr>
            </w:pPr>
            <w:r w:rsidRPr="002F2C5D">
              <w:rPr>
                <w:rFonts w:ascii="Times New Roman" w:hAnsi="Times New Roman" w:cs="Times New Roman"/>
                <w:sz w:val="24"/>
                <w:szCs w:val="24"/>
              </w:rPr>
              <w:t>Однослойная прихватка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 xml:space="preserve">Работа с конструктором. </w:t>
            </w:r>
          </w:p>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Сборка моделей транспортных средств</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 xml:space="preserve">Работа с конструктором. </w:t>
            </w:r>
          </w:p>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Сборка моделей транспортных средств</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Изделие из пластического материала (солёное тесто) «Гномик»</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Изделие из пластического материала (солёное тесто) «Гномик»</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Кожаный брелок для ключей «Поросёнок»</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Игрушки из поролона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Игрушки из поролона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Отреставрированные изделия, штопка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Отреставрированные изделия, штопка</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rPr>
          <w:trHeight w:val="380"/>
        </w:trPr>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Пенопластовые фигурки «Лебединое озеро»</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Современная бытовая техника. Безопасные приёмы труда при использовании бытовой техники</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r w:rsidR="00F37E15" w:rsidRPr="002F2C5D">
        <w:tc>
          <w:tcPr>
            <w:tcW w:w="1276" w:type="dxa"/>
          </w:tcPr>
          <w:p w:rsidR="00F37E15" w:rsidRPr="002F2C5D" w:rsidRDefault="00F37E15" w:rsidP="00575C67">
            <w:pPr>
              <w:numPr>
                <w:ilvl w:val="0"/>
                <w:numId w:val="21"/>
              </w:numPr>
              <w:tabs>
                <w:tab w:val="num" w:pos="34"/>
              </w:tabs>
              <w:spacing w:after="0" w:line="240" w:lineRule="auto"/>
              <w:ind w:firstLine="0"/>
              <w:rPr>
                <w:rFonts w:ascii="Times New Roman" w:hAnsi="Times New Roman" w:cs="Times New Roman"/>
                <w:sz w:val="24"/>
                <w:szCs w:val="24"/>
              </w:rPr>
            </w:pPr>
          </w:p>
        </w:tc>
        <w:tc>
          <w:tcPr>
            <w:tcW w:w="3402"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r w:rsidRPr="002F2C5D">
              <w:rPr>
                <w:rFonts w:ascii="Times New Roman" w:hAnsi="Times New Roman" w:cs="Times New Roman"/>
                <w:sz w:val="24"/>
                <w:szCs w:val="24"/>
              </w:rPr>
              <w:t>Правила уборки помещений. Уборка класса, уход за комнатными растениями</w:t>
            </w:r>
          </w:p>
        </w:tc>
        <w:tc>
          <w:tcPr>
            <w:tcW w:w="1276" w:type="dxa"/>
          </w:tcPr>
          <w:p w:rsidR="00F37E15" w:rsidRPr="002F2C5D" w:rsidRDefault="00F37E15" w:rsidP="00645F14">
            <w:pPr>
              <w:spacing w:after="0" w:line="240" w:lineRule="auto"/>
              <w:jc w:val="center"/>
              <w:rPr>
                <w:rFonts w:ascii="Times New Roman" w:hAnsi="Times New Roman" w:cs="Times New Roman"/>
                <w:sz w:val="24"/>
                <w:szCs w:val="24"/>
              </w:rPr>
            </w:pPr>
            <w:r w:rsidRPr="002F2C5D">
              <w:rPr>
                <w:rFonts w:ascii="Times New Roman" w:hAnsi="Times New Roman" w:cs="Times New Roman"/>
                <w:sz w:val="24"/>
                <w:szCs w:val="24"/>
              </w:rPr>
              <w:t>1</w:t>
            </w:r>
          </w:p>
        </w:tc>
        <w:tc>
          <w:tcPr>
            <w:tcW w:w="1134" w:type="dxa"/>
          </w:tcPr>
          <w:p w:rsidR="00F37E15" w:rsidRPr="002F2C5D" w:rsidRDefault="00F37E15" w:rsidP="00645F14">
            <w:pPr>
              <w:spacing w:after="0" w:line="240" w:lineRule="auto"/>
              <w:jc w:val="center"/>
              <w:rPr>
                <w:rFonts w:ascii="Times New Roman" w:hAnsi="Times New Roman" w:cs="Times New Roman"/>
                <w:sz w:val="24"/>
                <w:szCs w:val="24"/>
              </w:rPr>
            </w:pPr>
          </w:p>
        </w:tc>
        <w:tc>
          <w:tcPr>
            <w:tcW w:w="1276" w:type="dxa"/>
          </w:tcPr>
          <w:p w:rsidR="00F37E15" w:rsidRPr="002F2C5D" w:rsidRDefault="00F37E15" w:rsidP="00645F14">
            <w:pPr>
              <w:autoSpaceDE w:val="0"/>
              <w:autoSpaceDN w:val="0"/>
              <w:adjustRightInd w:val="0"/>
              <w:spacing w:after="0" w:line="252" w:lineRule="auto"/>
              <w:rPr>
                <w:rFonts w:ascii="Times New Roman" w:hAnsi="Times New Roman" w:cs="Times New Roman"/>
                <w:sz w:val="24"/>
                <w:szCs w:val="24"/>
              </w:rPr>
            </w:pPr>
          </w:p>
        </w:tc>
        <w:tc>
          <w:tcPr>
            <w:tcW w:w="1276" w:type="dxa"/>
          </w:tcPr>
          <w:p w:rsidR="00F37E15" w:rsidRPr="002F2C5D" w:rsidRDefault="00F37E15" w:rsidP="00645F14">
            <w:pPr>
              <w:rPr>
                <w:rFonts w:ascii="Times New Roman" w:hAnsi="Times New Roman" w:cs="Times New Roman"/>
                <w:sz w:val="24"/>
                <w:szCs w:val="24"/>
              </w:rPr>
            </w:pPr>
          </w:p>
        </w:tc>
        <w:tc>
          <w:tcPr>
            <w:tcW w:w="1275" w:type="dxa"/>
          </w:tcPr>
          <w:p w:rsidR="00F37E15" w:rsidRPr="002F2C5D" w:rsidRDefault="00F37E15" w:rsidP="00645F14">
            <w:pPr>
              <w:autoSpaceDE w:val="0"/>
              <w:autoSpaceDN w:val="0"/>
              <w:adjustRightInd w:val="0"/>
              <w:spacing w:after="0" w:line="252" w:lineRule="auto"/>
              <w:jc w:val="center"/>
              <w:rPr>
                <w:rFonts w:ascii="Times New Roman" w:hAnsi="Times New Roman" w:cs="Times New Roman"/>
                <w:sz w:val="24"/>
                <w:szCs w:val="24"/>
              </w:rPr>
            </w:pPr>
          </w:p>
        </w:tc>
      </w:tr>
    </w:tbl>
    <w:p w:rsidR="00F37E15" w:rsidRDefault="00F37E15" w:rsidP="00306637">
      <w:pPr>
        <w:spacing w:after="0" w:line="240" w:lineRule="auto"/>
      </w:pPr>
      <w:bookmarkStart w:id="0" w:name="_GoBack"/>
      <w:bookmarkEnd w:id="0"/>
    </w:p>
    <w:sectPr w:rsidR="00F37E15" w:rsidSect="00D62B33">
      <w:pgSz w:w="11906" w:h="16838"/>
      <w:pgMar w:top="1134" w:right="426" w:bottom="42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475"/>
    <w:multiLevelType w:val="hybridMultilevel"/>
    <w:tmpl w:val="8794A212"/>
    <w:lvl w:ilvl="0" w:tplc="04190001">
      <w:start w:val="1"/>
      <w:numFmt w:val="bullet"/>
      <w:lvlText w:val=""/>
      <w:lvlJc w:val="left"/>
      <w:pPr>
        <w:ind w:left="579" w:hanging="360"/>
      </w:pPr>
      <w:rPr>
        <w:rFonts w:ascii="Symbol" w:hAnsi="Symbol" w:cs="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cs="Wingdings" w:hint="default"/>
      </w:rPr>
    </w:lvl>
    <w:lvl w:ilvl="3" w:tplc="04190001">
      <w:start w:val="1"/>
      <w:numFmt w:val="bullet"/>
      <w:lvlText w:val=""/>
      <w:lvlJc w:val="left"/>
      <w:pPr>
        <w:ind w:left="2739" w:hanging="360"/>
      </w:pPr>
      <w:rPr>
        <w:rFonts w:ascii="Symbol" w:hAnsi="Symbol" w:cs="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cs="Wingdings" w:hint="default"/>
      </w:rPr>
    </w:lvl>
    <w:lvl w:ilvl="6" w:tplc="04190001">
      <w:start w:val="1"/>
      <w:numFmt w:val="bullet"/>
      <w:lvlText w:val=""/>
      <w:lvlJc w:val="left"/>
      <w:pPr>
        <w:ind w:left="4899" w:hanging="360"/>
      </w:pPr>
      <w:rPr>
        <w:rFonts w:ascii="Symbol" w:hAnsi="Symbol" w:cs="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cs="Wingdings" w:hint="default"/>
      </w:rPr>
    </w:lvl>
  </w:abstractNum>
  <w:abstractNum w:abstractNumId="1">
    <w:nsid w:val="1CD7107E"/>
    <w:multiLevelType w:val="hybridMultilevel"/>
    <w:tmpl w:val="AB926F1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0EF27B1"/>
    <w:multiLevelType w:val="hybridMultilevel"/>
    <w:tmpl w:val="B6DA3C6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
    <w:nsid w:val="24312AB2"/>
    <w:multiLevelType w:val="hybridMultilevel"/>
    <w:tmpl w:val="69F8CCC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DD90EFB"/>
    <w:multiLevelType w:val="hybridMultilevel"/>
    <w:tmpl w:val="CC765D3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5">
    <w:nsid w:val="2E3B3EBE"/>
    <w:multiLevelType w:val="hybridMultilevel"/>
    <w:tmpl w:val="453EDB0A"/>
    <w:lvl w:ilvl="0" w:tplc="04190005">
      <w:start w:val="1"/>
      <w:numFmt w:val="bullet"/>
      <w:lvlText w:val=""/>
      <w:lvlJc w:val="left"/>
      <w:pPr>
        <w:tabs>
          <w:tab w:val="num" w:pos="840"/>
        </w:tabs>
        <w:ind w:left="840" w:hanging="360"/>
      </w:pPr>
      <w:rPr>
        <w:rFonts w:ascii="Wingdings" w:hAnsi="Wingdings" w:cs="Wingdings"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6">
    <w:nsid w:val="325B0BF1"/>
    <w:multiLevelType w:val="hybridMultilevel"/>
    <w:tmpl w:val="936E8B94"/>
    <w:lvl w:ilvl="0" w:tplc="04190001">
      <w:start w:val="1"/>
      <w:numFmt w:val="bullet"/>
      <w:lvlText w:val=""/>
      <w:lvlJc w:val="left"/>
      <w:pPr>
        <w:ind w:left="579" w:hanging="360"/>
      </w:pPr>
      <w:rPr>
        <w:rFonts w:ascii="Symbol" w:hAnsi="Symbol" w:cs="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cs="Wingdings" w:hint="default"/>
      </w:rPr>
    </w:lvl>
    <w:lvl w:ilvl="3" w:tplc="04190001">
      <w:start w:val="1"/>
      <w:numFmt w:val="bullet"/>
      <w:lvlText w:val=""/>
      <w:lvlJc w:val="left"/>
      <w:pPr>
        <w:ind w:left="2739" w:hanging="360"/>
      </w:pPr>
      <w:rPr>
        <w:rFonts w:ascii="Symbol" w:hAnsi="Symbol" w:cs="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cs="Wingdings" w:hint="default"/>
      </w:rPr>
    </w:lvl>
    <w:lvl w:ilvl="6" w:tplc="04190001">
      <w:start w:val="1"/>
      <w:numFmt w:val="bullet"/>
      <w:lvlText w:val=""/>
      <w:lvlJc w:val="left"/>
      <w:pPr>
        <w:ind w:left="4899" w:hanging="360"/>
      </w:pPr>
      <w:rPr>
        <w:rFonts w:ascii="Symbol" w:hAnsi="Symbol" w:cs="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cs="Wingdings" w:hint="default"/>
      </w:rPr>
    </w:lvl>
  </w:abstractNum>
  <w:abstractNum w:abstractNumId="7">
    <w:nsid w:val="382A54F9"/>
    <w:multiLevelType w:val="hybridMultilevel"/>
    <w:tmpl w:val="CA86F424"/>
    <w:lvl w:ilvl="0" w:tplc="04190005">
      <w:start w:val="1"/>
      <w:numFmt w:val="bullet"/>
      <w:lvlText w:val=""/>
      <w:lvlJc w:val="left"/>
      <w:pPr>
        <w:tabs>
          <w:tab w:val="num" w:pos="840"/>
        </w:tabs>
        <w:ind w:left="840" w:hanging="360"/>
      </w:pPr>
      <w:rPr>
        <w:rFonts w:ascii="Wingdings" w:hAnsi="Wingdings" w:cs="Wingdings"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8">
    <w:nsid w:val="40675F66"/>
    <w:multiLevelType w:val="hybridMultilevel"/>
    <w:tmpl w:val="609CD8CC"/>
    <w:lvl w:ilvl="0" w:tplc="04190001">
      <w:start w:val="1"/>
      <w:numFmt w:val="bullet"/>
      <w:lvlText w:val=""/>
      <w:lvlJc w:val="left"/>
      <w:pPr>
        <w:ind w:left="579" w:hanging="360"/>
      </w:pPr>
      <w:rPr>
        <w:rFonts w:ascii="Symbol" w:hAnsi="Symbol" w:cs="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cs="Wingdings" w:hint="default"/>
      </w:rPr>
    </w:lvl>
    <w:lvl w:ilvl="3" w:tplc="04190001">
      <w:start w:val="1"/>
      <w:numFmt w:val="bullet"/>
      <w:lvlText w:val=""/>
      <w:lvlJc w:val="left"/>
      <w:pPr>
        <w:ind w:left="2739" w:hanging="360"/>
      </w:pPr>
      <w:rPr>
        <w:rFonts w:ascii="Symbol" w:hAnsi="Symbol" w:cs="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cs="Wingdings" w:hint="default"/>
      </w:rPr>
    </w:lvl>
    <w:lvl w:ilvl="6" w:tplc="04190001">
      <w:start w:val="1"/>
      <w:numFmt w:val="bullet"/>
      <w:lvlText w:val=""/>
      <w:lvlJc w:val="left"/>
      <w:pPr>
        <w:ind w:left="4899" w:hanging="360"/>
      </w:pPr>
      <w:rPr>
        <w:rFonts w:ascii="Symbol" w:hAnsi="Symbol" w:cs="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cs="Wingdings" w:hint="default"/>
      </w:rPr>
    </w:lvl>
  </w:abstractNum>
  <w:abstractNum w:abstractNumId="9">
    <w:nsid w:val="42544F89"/>
    <w:multiLevelType w:val="hybridMultilevel"/>
    <w:tmpl w:val="F73C5DF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657832"/>
    <w:multiLevelType w:val="hybridMultilevel"/>
    <w:tmpl w:val="09C05392"/>
    <w:lvl w:ilvl="0" w:tplc="04190005">
      <w:start w:val="1"/>
      <w:numFmt w:val="bullet"/>
      <w:lvlText w:val=""/>
      <w:lvlJc w:val="left"/>
      <w:pPr>
        <w:tabs>
          <w:tab w:val="num" w:pos="840"/>
        </w:tabs>
        <w:ind w:left="840" w:hanging="360"/>
      </w:pPr>
      <w:rPr>
        <w:rFonts w:ascii="Wingdings" w:hAnsi="Wingdings" w:cs="Wingdings"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11">
    <w:nsid w:val="4E6C48F5"/>
    <w:multiLevelType w:val="hybridMultilevel"/>
    <w:tmpl w:val="4D2AB77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550B42C1"/>
    <w:multiLevelType w:val="hybridMultilevel"/>
    <w:tmpl w:val="35CA184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9781E58"/>
    <w:multiLevelType w:val="hybridMultilevel"/>
    <w:tmpl w:val="1FC427C4"/>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14">
    <w:nsid w:val="5C805F9D"/>
    <w:multiLevelType w:val="hybridMultilevel"/>
    <w:tmpl w:val="9AA2A19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5">
    <w:nsid w:val="5D31739E"/>
    <w:multiLevelType w:val="multilevel"/>
    <w:tmpl w:val="7AF20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47F2981"/>
    <w:multiLevelType w:val="hybridMultilevel"/>
    <w:tmpl w:val="153A9042"/>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7">
    <w:nsid w:val="69953A46"/>
    <w:multiLevelType w:val="hybridMultilevel"/>
    <w:tmpl w:val="8B64FCC4"/>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8">
    <w:nsid w:val="6FA85B79"/>
    <w:multiLevelType w:val="hybridMultilevel"/>
    <w:tmpl w:val="D4A0BF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0943C26"/>
    <w:multiLevelType w:val="multilevel"/>
    <w:tmpl w:val="84E4C8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33A4916"/>
    <w:multiLevelType w:val="hybridMultilevel"/>
    <w:tmpl w:val="09041F14"/>
    <w:lvl w:ilvl="0" w:tplc="04190001">
      <w:start w:val="1"/>
      <w:numFmt w:val="bullet"/>
      <w:lvlText w:val=""/>
      <w:lvlJc w:val="left"/>
      <w:pPr>
        <w:ind w:left="579" w:hanging="360"/>
      </w:pPr>
      <w:rPr>
        <w:rFonts w:ascii="Symbol" w:hAnsi="Symbol" w:cs="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cs="Wingdings" w:hint="default"/>
      </w:rPr>
    </w:lvl>
    <w:lvl w:ilvl="3" w:tplc="04190001">
      <w:start w:val="1"/>
      <w:numFmt w:val="bullet"/>
      <w:lvlText w:val=""/>
      <w:lvlJc w:val="left"/>
      <w:pPr>
        <w:ind w:left="2739" w:hanging="360"/>
      </w:pPr>
      <w:rPr>
        <w:rFonts w:ascii="Symbol" w:hAnsi="Symbol" w:cs="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cs="Wingdings" w:hint="default"/>
      </w:rPr>
    </w:lvl>
    <w:lvl w:ilvl="6" w:tplc="04190001">
      <w:start w:val="1"/>
      <w:numFmt w:val="bullet"/>
      <w:lvlText w:val=""/>
      <w:lvlJc w:val="left"/>
      <w:pPr>
        <w:ind w:left="4899" w:hanging="360"/>
      </w:pPr>
      <w:rPr>
        <w:rFonts w:ascii="Symbol" w:hAnsi="Symbol" w:cs="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cs="Wingdings" w:hint="default"/>
      </w:rPr>
    </w:lvl>
  </w:abstractNum>
  <w:num w:numId="1">
    <w:abstractNumId w:val="16"/>
  </w:num>
  <w:num w:numId="2">
    <w:abstractNumId w:val="19"/>
  </w:num>
  <w:num w:numId="3">
    <w:abstractNumId w:val="2"/>
  </w:num>
  <w:num w:numId="4">
    <w:abstractNumId w:val="5"/>
  </w:num>
  <w:num w:numId="5">
    <w:abstractNumId w:val="10"/>
  </w:num>
  <w:num w:numId="6">
    <w:abstractNumId w:val="12"/>
  </w:num>
  <w:num w:numId="7">
    <w:abstractNumId w:val="3"/>
  </w:num>
  <w:num w:numId="8">
    <w:abstractNumId w:val="1"/>
  </w:num>
  <w:num w:numId="9">
    <w:abstractNumId w:val="7"/>
  </w:num>
  <w:num w:numId="10">
    <w:abstractNumId w:val="1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5"/>
  </w:num>
  <w:num w:numId="15">
    <w:abstractNumId w:val="11"/>
  </w:num>
  <w:num w:numId="16">
    <w:abstractNumId w:val="17"/>
  </w:num>
  <w:num w:numId="17">
    <w:abstractNumId w:val="0"/>
  </w:num>
  <w:num w:numId="18">
    <w:abstractNumId w:val="6"/>
  </w:num>
  <w:num w:numId="19">
    <w:abstractNumId w:val="20"/>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A31"/>
    <w:rsid w:val="000422C3"/>
    <w:rsid w:val="0004383D"/>
    <w:rsid w:val="00052AE7"/>
    <w:rsid w:val="00086A4F"/>
    <w:rsid w:val="000F1B56"/>
    <w:rsid w:val="00125E6F"/>
    <w:rsid w:val="00170B36"/>
    <w:rsid w:val="00171851"/>
    <w:rsid w:val="001B44A6"/>
    <w:rsid w:val="001B4714"/>
    <w:rsid w:val="001C2AD7"/>
    <w:rsid w:val="001D4B43"/>
    <w:rsid w:val="001E5153"/>
    <w:rsid w:val="0022061B"/>
    <w:rsid w:val="00255ED1"/>
    <w:rsid w:val="00287EE0"/>
    <w:rsid w:val="002F2C5D"/>
    <w:rsid w:val="00306637"/>
    <w:rsid w:val="00375069"/>
    <w:rsid w:val="003B4BD0"/>
    <w:rsid w:val="003B6598"/>
    <w:rsid w:val="00424016"/>
    <w:rsid w:val="004945F8"/>
    <w:rsid w:val="00494B75"/>
    <w:rsid w:val="004969F6"/>
    <w:rsid w:val="004D2F20"/>
    <w:rsid w:val="00525F59"/>
    <w:rsid w:val="005434D0"/>
    <w:rsid w:val="00575C67"/>
    <w:rsid w:val="00642E5E"/>
    <w:rsid w:val="00645F14"/>
    <w:rsid w:val="00687B3E"/>
    <w:rsid w:val="006E5197"/>
    <w:rsid w:val="007575C2"/>
    <w:rsid w:val="007701A6"/>
    <w:rsid w:val="007A6DC1"/>
    <w:rsid w:val="007C5D04"/>
    <w:rsid w:val="00804BD2"/>
    <w:rsid w:val="008270DE"/>
    <w:rsid w:val="00885463"/>
    <w:rsid w:val="008E1882"/>
    <w:rsid w:val="009C68EE"/>
    <w:rsid w:val="009E3061"/>
    <w:rsid w:val="009E3D17"/>
    <w:rsid w:val="009F5787"/>
    <w:rsid w:val="00A513FE"/>
    <w:rsid w:val="00A94547"/>
    <w:rsid w:val="00AC4073"/>
    <w:rsid w:val="00B07E4F"/>
    <w:rsid w:val="00B166C6"/>
    <w:rsid w:val="00B26FE7"/>
    <w:rsid w:val="00B826B8"/>
    <w:rsid w:val="00B91440"/>
    <w:rsid w:val="00BA2DFE"/>
    <w:rsid w:val="00BE1580"/>
    <w:rsid w:val="00BE74F9"/>
    <w:rsid w:val="00BF2DE8"/>
    <w:rsid w:val="00CC4777"/>
    <w:rsid w:val="00CC65DB"/>
    <w:rsid w:val="00CD5521"/>
    <w:rsid w:val="00CE0EC4"/>
    <w:rsid w:val="00CE71C5"/>
    <w:rsid w:val="00D2570F"/>
    <w:rsid w:val="00D62B33"/>
    <w:rsid w:val="00D70C10"/>
    <w:rsid w:val="00D86BE2"/>
    <w:rsid w:val="00D933A8"/>
    <w:rsid w:val="00E46A31"/>
    <w:rsid w:val="00E5174D"/>
    <w:rsid w:val="00E92AF3"/>
    <w:rsid w:val="00EA2731"/>
    <w:rsid w:val="00F37E15"/>
    <w:rsid w:val="00F80A70"/>
    <w:rsid w:val="00FC79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C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46A31"/>
    <w:rPr>
      <w:rFonts w:cs="Calibri"/>
      <w:lang w:eastAsia="en-US"/>
    </w:rPr>
  </w:style>
  <w:style w:type="character" w:customStyle="1" w:styleId="NoSpacingChar">
    <w:name w:val="No Spacing Char"/>
    <w:link w:val="NoSpacing"/>
    <w:uiPriority w:val="99"/>
    <w:locked/>
    <w:rsid w:val="00E46A31"/>
    <w:rPr>
      <w:sz w:val="22"/>
      <w:szCs w:val="22"/>
      <w:lang w:eastAsia="en-US"/>
    </w:rPr>
  </w:style>
  <w:style w:type="paragraph" w:customStyle="1" w:styleId="msonormalbullet2gif">
    <w:name w:val="msonormalbullet2.gif"/>
    <w:basedOn w:val="Normal"/>
    <w:uiPriority w:val="99"/>
    <w:rsid w:val="00E46A31"/>
    <w:pPr>
      <w:spacing w:before="100" w:beforeAutospacing="1" w:after="100" w:afterAutospacing="1" w:line="240" w:lineRule="auto"/>
    </w:pPr>
    <w:rPr>
      <w:sz w:val="24"/>
      <w:szCs w:val="24"/>
    </w:rPr>
  </w:style>
  <w:style w:type="paragraph" w:styleId="ListParagraph">
    <w:name w:val="List Paragraph"/>
    <w:basedOn w:val="Normal"/>
    <w:uiPriority w:val="99"/>
    <w:qFormat/>
    <w:rsid w:val="00E46A31"/>
    <w:pPr>
      <w:suppressAutoHyphens/>
      <w:ind w:left="720"/>
    </w:pPr>
    <w:rPr>
      <w:rFonts w:eastAsia="SimSun"/>
    </w:rPr>
  </w:style>
  <w:style w:type="paragraph" w:styleId="NormalWeb">
    <w:name w:val="Normal (Web)"/>
    <w:basedOn w:val="Normal"/>
    <w:uiPriority w:val="99"/>
    <w:rsid w:val="00E46A31"/>
    <w:pPr>
      <w:spacing w:before="100" w:beforeAutospacing="1" w:after="100" w:afterAutospacing="1" w:line="240" w:lineRule="auto"/>
    </w:pPr>
    <w:rPr>
      <w:sz w:val="24"/>
      <w:szCs w:val="24"/>
    </w:rPr>
  </w:style>
  <w:style w:type="character" w:styleId="Strong">
    <w:name w:val="Strong"/>
    <w:basedOn w:val="DefaultParagraphFont"/>
    <w:uiPriority w:val="99"/>
    <w:qFormat/>
    <w:rsid w:val="00E46A31"/>
    <w:rPr>
      <w:b/>
      <w:bCs/>
    </w:rPr>
  </w:style>
  <w:style w:type="character" w:customStyle="1" w:styleId="Zag11">
    <w:name w:val="Zag_11"/>
    <w:uiPriority w:val="99"/>
    <w:rsid w:val="00E46A31"/>
  </w:style>
  <w:style w:type="paragraph" w:styleId="BalloonText">
    <w:name w:val="Balloon Text"/>
    <w:basedOn w:val="Normal"/>
    <w:link w:val="BalloonTextChar"/>
    <w:uiPriority w:val="99"/>
    <w:semiHidden/>
    <w:rsid w:val="0054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4D0"/>
    <w:rPr>
      <w:rFonts w:ascii="Tahoma" w:hAnsi="Tahoma" w:cs="Tahoma"/>
      <w:sz w:val="16"/>
      <w:szCs w:val="16"/>
    </w:rPr>
  </w:style>
  <w:style w:type="table" w:styleId="TableGrid">
    <w:name w:val="Table Grid"/>
    <w:basedOn w:val="TableNormal"/>
    <w:uiPriority w:val="99"/>
    <w:rsid w:val="004945F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07E4F"/>
  </w:style>
  <w:style w:type="paragraph" w:customStyle="1" w:styleId="c5">
    <w:name w:val="c5"/>
    <w:basedOn w:val="Normal"/>
    <w:uiPriority w:val="99"/>
    <w:rsid w:val="00B826B8"/>
    <w:pPr>
      <w:spacing w:before="100" w:beforeAutospacing="1" w:after="100" w:afterAutospacing="1" w:line="240" w:lineRule="auto"/>
    </w:pPr>
    <w:rPr>
      <w:sz w:val="24"/>
      <w:szCs w:val="24"/>
    </w:rPr>
  </w:style>
  <w:style w:type="character" w:customStyle="1" w:styleId="c35">
    <w:name w:val="c35"/>
    <w:basedOn w:val="DefaultParagraphFont"/>
    <w:uiPriority w:val="99"/>
    <w:rsid w:val="00B826B8"/>
  </w:style>
  <w:style w:type="character" w:customStyle="1" w:styleId="c11">
    <w:name w:val="c11"/>
    <w:basedOn w:val="DefaultParagraphFont"/>
    <w:uiPriority w:val="99"/>
    <w:rsid w:val="00B826B8"/>
  </w:style>
  <w:style w:type="paragraph" w:customStyle="1" w:styleId="Default">
    <w:name w:val="Default"/>
    <w:uiPriority w:val="99"/>
    <w:rsid w:val="00171851"/>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8497285">
      <w:marLeft w:val="0"/>
      <w:marRight w:val="0"/>
      <w:marTop w:val="0"/>
      <w:marBottom w:val="0"/>
      <w:divBdr>
        <w:top w:val="none" w:sz="0" w:space="0" w:color="auto"/>
        <w:left w:val="none" w:sz="0" w:space="0" w:color="auto"/>
        <w:bottom w:val="none" w:sz="0" w:space="0" w:color="auto"/>
        <w:right w:val="none" w:sz="0" w:space="0" w:color="auto"/>
      </w:divBdr>
    </w:div>
    <w:div w:id="1088497286">
      <w:marLeft w:val="0"/>
      <w:marRight w:val="0"/>
      <w:marTop w:val="0"/>
      <w:marBottom w:val="0"/>
      <w:divBdr>
        <w:top w:val="none" w:sz="0" w:space="0" w:color="auto"/>
        <w:left w:val="none" w:sz="0" w:space="0" w:color="auto"/>
        <w:bottom w:val="none" w:sz="0" w:space="0" w:color="auto"/>
        <w:right w:val="none" w:sz="0" w:space="0" w:color="auto"/>
      </w:divBdr>
    </w:div>
    <w:div w:id="1088497287">
      <w:marLeft w:val="0"/>
      <w:marRight w:val="0"/>
      <w:marTop w:val="0"/>
      <w:marBottom w:val="0"/>
      <w:divBdr>
        <w:top w:val="none" w:sz="0" w:space="0" w:color="auto"/>
        <w:left w:val="none" w:sz="0" w:space="0" w:color="auto"/>
        <w:bottom w:val="none" w:sz="0" w:space="0" w:color="auto"/>
        <w:right w:val="none" w:sz="0" w:space="0" w:color="auto"/>
      </w:divBdr>
    </w:div>
    <w:div w:id="1088497288">
      <w:marLeft w:val="0"/>
      <w:marRight w:val="0"/>
      <w:marTop w:val="0"/>
      <w:marBottom w:val="0"/>
      <w:divBdr>
        <w:top w:val="none" w:sz="0" w:space="0" w:color="auto"/>
        <w:left w:val="none" w:sz="0" w:space="0" w:color="auto"/>
        <w:bottom w:val="none" w:sz="0" w:space="0" w:color="auto"/>
        <w:right w:val="none" w:sz="0" w:space="0" w:color="auto"/>
      </w:divBdr>
    </w:div>
    <w:div w:id="1088497289">
      <w:marLeft w:val="0"/>
      <w:marRight w:val="0"/>
      <w:marTop w:val="0"/>
      <w:marBottom w:val="0"/>
      <w:divBdr>
        <w:top w:val="none" w:sz="0" w:space="0" w:color="auto"/>
        <w:left w:val="none" w:sz="0" w:space="0" w:color="auto"/>
        <w:bottom w:val="none" w:sz="0" w:space="0" w:color="auto"/>
        <w:right w:val="none" w:sz="0" w:space="0" w:color="auto"/>
      </w:divBdr>
    </w:div>
    <w:div w:id="1088497290">
      <w:marLeft w:val="0"/>
      <w:marRight w:val="0"/>
      <w:marTop w:val="0"/>
      <w:marBottom w:val="0"/>
      <w:divBdr>
        <w:top w:val="none" w:sz="0" w:space="0" w:color="auto"/>
        <w:left w:val="none" w:sz="0" w:space="0" w:color="auto"/>
        <w:bottom w:val="none" w:sz="0" w:space="0" w:color="auto"/>
        <w:right w:val="none" w:sz="0" w:space="0" w:color="auto"/>
      </w:divBdr>
    </w:div>
    <w:div w:id="1088497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TotalTime>
  <Pages>9</Pages>
  <Words>3173</Words>
  <Characters>18088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адм</cp:lastModifiedBy>
  <cp:revision>40</cp:revision>
  <cp:lastPrinted>2016-10-03T19:45:00Z</cp:lastPrinted>
  <dcterms:created xsi:type="dcterms:W3CDTF">2015-09-01T12:41:00Z</dcterms:created>
  <dcterms:modified xsi:type="dcterms:W3CDTF">2017-04-10T10:13:00Z</dcterms:modified>
</cp:coreProperties>
</file>