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2" w:rsidRDefault="000542B2" w:rsidP="000542B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предмету</w:t>
      </w:r>
    </w:p>
    <w:p w:rsidR="000542B2" w:rsidRDefault="000542B2" w:rsidP="000542B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«Информатика и ИКТ» </w:t>
      </w:r>
      <w:proofErr w:type="gramStart"/>
      <w:r>
        <w:rPr>
          <w:rFonts w:ascii="Times New Roman" w:hAnsi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класс</w:t>
      </w:r>
    </w:p>
    <w:p w:rsidR="000542B2" w:rsidRPr="006B2092" w:rsidRDefault="000542B2" w:rsidP="000542B2">
      <w:pPr>
        <w:pStyle w:val="6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2092">
        <w:rPr>
          <w:rFonts w:cs="Times New Roman"/>
          <w:sz w:val="24"/>
          <w:szCs w:val="24"/>
        </w:rPr>
        <w:t>Изучение информатики</w:t>
      </w:r>
      <w:r>
        <w:rPr>
          <w:sz w:val="24"/>
          <w:szCs w:val="24"/>
        </w:rPr>
        <w:t xml:space="preserve"> </w:t>
      </w:r>
      <w:r w:rsidRPr="006B2092">
        <w:rPr>
          <w:rFonts w:cs="Times New Roman"/>
          <w:sz w:val="24"/>
          <w:szCs w:val="24"/>
        </w:rPr>
        <w:t>направлено на достижение следующих</w:t>
      </w:r>
      <w:r w:rsidRPr="006B2092">
        <w:rPr>
          <w:rStyle w:val="61"/>
          <w:sz w:val="24"/>
          <w:szCs w:val="24"/>
        </w:rPr>
        <w:t xml:space="preserve"> </w:t>
      </w:r>
      <w:r w:rsidRPr="006B2092">
        <w:rPr>
          <w:rStyle w:val="61"/>
          <w:b/>
          <w:sz w:val="24"/>
          <w:szCs w:val="24"/>
        </w:rPr>
        <w:t>целей</w:t>
      </w:r>
      <w:r w:rsidRPr="006B2092">
        <w:rPr>
          <w:rFonts w:cs="Times New Roman"/>
          <w:b/>
          <w:i/>
          <w:sz w:val="24"/>
          <w:szCs w:val="24"/>
        </w:rPr>
        <w:t>:</w:t>
      </w:r>
      <w:r w:rsidRPr="006B2092">
        <w:rPr>
          <w:rFonts w:cs="Times New Roman"/>
          <w:sz w:val="24"/>
          <w:szCs w:val="24"/>
        </w:rPr>
        <w:t xml:space="preserve"> </w:t>
      </w:r>
    </w:p>
    <w:p w:rsidR="000542B2" w:rsidRPr="006B2092" w:rsidRDefault="000542B2" w:rsidP="000542B2">
      <w:pPr>
        <w:pStyle w:val="60"/>
        <w:numPr>
          <w:ilvl w:val="0"/>
          <w:numId w:val="2"/>
        </w:numPr>
        <w:shd w:val="clear" w:color="auto" w:fill="auto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6B2092">
        <w:rPr>
          <w:rStyle w:val="60pt"/>
          <w:sz w:val="24"/>
          <w:szCs w:val="24"/>
        </w:rPr>
        <w:t>освоение знаний,</w:t>
      </w:r>
      <w:r w:rsidRPr="006B2092">
        <w:rPr>
          <w:rFonts w:cs="Times New Roman"/>
          <w:sz w:val="24"/>
          <w:szCs w:val="24"/>
        </w:rPr>
        <w:t xml:space="preserve"> составляющих основу научных представлений об информации, информационных процессах, системах, технологиях и моделях;</w:t>
      </w:r>
    </w:p>
    <w:p w:rsidR="000542B2" w:rsidRPr="006B2092" w:rsidRDefault="000542B2" w:rsidP="000542B2">
      <w:pPr>
        <w:pStyle w:val="60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6B2092">
        <w:rPr>
          <w:rStyle w:val="60pt"/>
          <w:sz w:val="24"/>
          <w:szCs w:val="24"/>
        </w:rPr>
        <w:t>овладение умениями</w:t>
      </w:r>
      <w:r w:rsidRPr="006B2092">
        <w:rPr>
          <w:rFonts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</w:t>
      </w:r>
      <w:r>
        <w:rPr>
          <w:sz w:val="24"/>
          <w:szCs w:val="24"/>
        </w:rPr>
        <w:t>ИКТ</w:t>
      </w:r>
      <w:r w:rsidRPr="006B2092">
        <w:rPr>
          <w:rFonts w:cs="Times New Roman"/>
          <w:sz w:val="24"/>
          <w:szCs w:val="24"/>
        </w:rPr>
        <w:t>, организовывать собственную информационную деятельность и планировать её результаты;</w:t>
      </w:r>
    </w:p>
    <w:p w:rsidR="000542B2" w:rsidRPr="006B2092" w:rsidRDefault="000542B2" w:rsidP="000542B2">
      <w:pPr>
        <w:pStyle w:val="6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6B2092">
        <w:rPr>
          <w:rStyle w:val="60pt"/>
          <w:sz w:val="24"/>
          <w:szCs w:val="24"/>
        </w:rPr>
        <w:t>развитие</w:t>
      </w:r>
      <w:r w:rsidRPr="006B2092">
        <w:rPr>
          <w:rFonts w:cs="Times New Roman"/>
          <w:sz w:val="24"/>
          <w:szCs w:val="24"/>
        </w:rPr>
        <w:t xml:space="preserve"> познавательных интересов, интеллектуальных и творческих способностей средствами ИКТ;</w:t>
      </w:r>
    </w:p>
    <w:p w:rsidR="000542B2" w:rsidRPr="006B2092" w:rsidRDefault="000542B2" w:rsidP="000542B2">
      <w:pPr>
        <w:pStyle w:val="6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6B2092">
        <w:rPr>
          <w:rStyle w:val="60pt"/>
          <w:sz w:val="24"/>
          <w:szCs w:val="24"/>
        </w:rPr>
        <w:t>воспитание</w:t>
      </w:r>
      <w:r w:rsidRPr="006B2092">
        <w:rPr>
          <w:rFonts w:cs="Times New Roman"/>
          <w:b/>
          <w:sz w:val="24"/>
          <w:szCs w:val="24"/>
        </w:rPr>
        <w:t xml:space="preserve"> </w:t>
      </w:r>
      <w:r w:rsidRPr="006B2092">
        <w:rPr>
          <w:rFonts w:cs="Times New Roman"/>
          <w:sz w:val="24"/>
          <w:szCs w:val="24"/>
        </w:rPr>
        <w:t>ответственного отношения к информации с учетом правовых и этических аспектов её распространения; избирательного отношения к полученной информации;</w:t>
      </w:r>
    </w:p>
    <w:p w:rsidR="000542B2" w:rsidRPr="006B2092" w:rsidRDefault="000542B2" w:rsidP="000542B2">
      <w:pPr>
        <w:pStyle w:val="60"/>
        <w:numPr>
          <w:ilvl w:val="0"/>
          <w:numId w:val="2"/>
        </w:numPr>
        <w:shd w:val="clear" w:color="auto" w:fill="auto"/>
        <w:spacing w:after="0" w:line="240" w:lineRule="auto"/>
        <w:ind w:left="0" w:firstLine="426"/>
        <w:jc w:val="both"/>
        <w:rPr>
          <w:rStyle w:val="40pt"/>
          <w:sz w:val="24"/>
          <w:szCs w:val="24"/>
        </w:rPr>
      </w:pPr>
      <w:r w:rsidRPr="006B2092">
        <w:rPr>
          <w:rStyle w:val="60pt"/>
          <w:sz w:val="24"/>
          <w:szCs w:val="24"/>
        </w:rPr>
        <w:t>выработка навыков</w:t>
      </w:r>
      <w:r w:rsidRPr="006B2092">
        <w:rPr>
          <w:rFonts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</w:t>
      </w:r>
      <w:r>
        <w:rPr>
          <w:sz w:val="24"/>
          <w:szCs w:val="24"/>
        </w:rPr>
        <w:t>.</w:t>
      </w:r>
    </w:p>
    <w:p w:rsidR="000542B2" w:rsidRPr="004A5068" w:rsidRDefault="000542B2" w:rsidP="000542B2">
      <w:pPr>
        <w:pStyle w:val="40"/>
        <w:shd w:val="clear" w:color="auto" w:fill="auto"/>
        <w:spacing w:line="240" w:lineRule="auto"/>
        <w:ind w:firstLine="709"/>
        <w:rPr>
          <w:rFonts w:cs="Times New Roman"/>
          <w:sz w:val="24"/>
          <w:szCs w:val="24"/>
        </w:rPr>
      </w:pPr>
      <w:r w:rsidRPr="004A5068">
        <w:rPr>
          <w:rStyle w:val="40pt"/>
          <w:sz w:val="24"/>
          <w:szCs w:val="24"/>
        </w:rPr>
        <w:t xml:space="preserve">В соответствии с целями ставятся следующие </w:t>
      </w:r>
      <w:r w:rsidRPr="004A5068">
        <w:rPr>
          <w:rStyle w:val="40pt"/>
          <w:b/>
          <w:sz w:val="24"/>
          <w:szCs w:val="24"/>
        </w:rPr>
        <w:t>задачи:</w:t>
      </w:r>
    </w:p>
    <w:p w:rsidR="000542B2" w:rsidRPr="006B2092" w:rsidRDefault="000542B2" w:rsidP="000542B2">
      <w:pPr>
        <w:pStyle w:val="60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B2092">
        <w:rPr>
          <w:rFonts w:cs="Times New Roman"/>
          <w:sz w:val="24"/>
          <w:szCs w:val="24"/>
        </w:rPr>
        <w:t>систематизировать знания обучающихся, относящиеся к науке «информатика»; о способах хранения, обработки, передачи информации; информационных процессах;</w:t>
      </w:r>
    </w:p>
    <w:p w:rsidR="000542B2" w:rsidRPr="006B2092" w:rsidRDefault="000542B2" w:rsidP="000542B2">
      <w:pPr>
        <w:pStyle w:val="60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B2092">
        <w:rPr>
          <w:rFonts w:cs="Times New Roman"/>
          <w:sz w:val="24"/>
          <w:szCs w:val="24"/>
        </w:rPr>
        <w:t xml:space="preserve">развивать алгоритмическое мышление; </w:t>
      </w:r>
    </w:p>
    <w:p w:rsidR="000542B2" w:rsidRPr="006B2092" w:rsidRDefault="000542B2" w:rsidP="000542B2">
      <w:pPr>
        <w:pStyle w:val="60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B2092">
        <w:rPr>
          <w:rFonts w:cs="Times New Roman"/>
          <w:sz w:val="24"/>
          <w:szCs w:val="24"/>
        </w:rPr>
        <w:t>создавать среду обучения для проектной деятельности, стимулировать самостоятельное создание, разработку, реализацию информационных проектов, в том числе и по другим общеобразовательным предметам.</w:t>
      </w:r>
    </w:p>
    <w:p w:rsidR="000542B2" w:rsidRPr="006B2092" w:rsidRDefault="000542B2" w:rsidP="000542B2">
      <w:pPr>
        <w:pStyle w:val="6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B2092">
        <w:rPr>
          <w:rFonts w:cs="Times New Roman"/>
          <w:sz w:val="24"/>
          <w:szCs w:val="24"/>
        </w:rPr>
        <w:t>научить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её результаты.</w:t>
      </w:r>
    </w:p>
    <w:p w:rsidR="000542B2" w:rsidRPr="000542B2" w:rsidRDefault="000542B2" w:rsidP="00054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4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Состав УМК</w:t>
      </w:r>
      <w:r w:rsidRPr="00054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542B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</w:t>
      </w:r>
      <w:r w:rsidRPr="00054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8 </w:t>
      </w:r>
      <w:proofErr w:type="spellStart"/>
      <w:r w:rsidRPr="00054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054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.: учебник/ Л. Л. </w:t>
      </w:r>
      <w:proofErr w:type="spellStart"/>
      <w:r w:rsidRPr="00054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Босова</w:t>
      </w:r>
      <w:proofErr w:type="spellEnd"/>
      <w:r w:rsidRPr="00054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А. Ю. </w:t>
      </w:r>
      <w:proofErr w:type="spellStart"/>
      <w:r w:rsidRPr="00054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Босова</w:t>
      </w:r>
      <w:proofErr w:type="spellEnd"/>
      <w:r w:rsidRPr="00054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– М.: Бином. Лаборатория знаний, 2016.-224 </w:t>
      </w:r>
      <w:proofErr w:type="gramStart"/>
      <w:r w:rsidRPr="00054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054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542B2" w:rsidRPr="00225978" w:rsidRDefault="000542B2" w:rsidP="000542B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5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0542B2" w:rsidRPr="006B2092" w:rsidRDefault="000542B2" w:rsidP="00054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092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знать/понимать: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E161D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16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E161D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E161D0">
        <w:rPr>
          <w:rFonts w:ascii="Times New Roman" w:eastAsia="Times New Roman" w:hAnsi="Times New Roman" w:cs="Times New Roman"/>
          <w:sz w:val="24"/>
          <w:szCs w:val="24"/>
        </w:rPr>
        <w:t>; какие возможности предоставляет пользователю Всемирная паутина — WWW.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что такое модель; в чем разница между натурной и информационной моделями;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что такое база данных (БД), система управления базами данных (СУБД), информационная система;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что такое реляционная база данных, ее элементы (записи, поля, ключи); типы и форматы полей;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структуру команд поиска и сортировки информации в базах данных;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что такое логическая величина, логическое выражение;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что такое электронная таблица и табличный процессор;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lastRenderedPageBreak/>
        <w:t>какие типы данных заносятся в электронную таблицу; как табличный процессор работает с формулами;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основные функции (математические, статистические), используемые при записи формул в электронную таблицу;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графические возможности табличного процессора.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что такое кибернетика; предмет и задачи этой науки;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что такое алгоритм управления; какова роль алгоритма в системах управления;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в чем состоят основные свойства алгоритма;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способы записи алгоритмов: блок-схемы, учебный алгоритмический язык;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основные алгоритмические конструкции: следование, ветвление, цикл; структуры алгоритмов;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основные виды и типы величин;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назначение языков программирования и систем программирования;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что такое трансляция;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правила оформления программы и представления данных и операторов на Паскале;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последовательность выполнения программы в системе программирования.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средств работы с информацией в истории человеческого общества;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0542B2" w:rsidRPr="00E161D0" w:rsidRDefault="000542B2" w:rsidP="000542B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в чем состоит проблема информационной безопасности.</w:t>
      </w:r>
    </w:p>
    <w:p w:rsidR="000542B2" w:rsidRPr="006B2092" w:rsidRDefault="000542B2" w:rsidP="00054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092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E161D0">
        <w:rPr>
          <w:rFonts w:ascii="Times New Roman" w:eastAsia="Times New Roman" w:hAnsi="Times New Roman" w:cs="Times New Roman"/>
          <w:sz w:val="24"/>
          <w:szCs w:val="24"/>
        </w:rPr>
        <w:t>одноранговой</w:t>
      </w:r>
      <w:proofErr w:type="spellEnd"/>
      <w:r w:rsidRPr="00E161D0">
        <w:rPr>
          <w:rFonts w:ascii="Times New Roman" w:eastAsia="Times New Roman" w:hAnsi="Times New Roman" w:cs="Times New Roman"/>
          <w:sz w:val="24"/>
          <w:szCs w:val="24"/>
        </w:rPr>
        <w:t xml:space="preserve"> сети;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прием/передачу электронной почты с помощью почтовой </w:t>
      </w:r>
      <w:proofErr w:type="spellStart"/>
      <w:proofErr w:type="gramStart"/>
      <w:r w:rsidRPr="00E161D0">
        <w:rPr>
          <w:rFonts w:ascii="Times New Roman" w:eastAsia="Times New Roman" w:hAnsi="Times New Roman" w:cs="Times New Roman"/>
          <w:sz w:val="24"/>
          <w:szCs w:val="24"/>
        </w:rPr>
        <w:t>клиент-программы</w:t>
      </w:r>
      <w:proofErr w:type="spellEnd"/>
      <w:proofErr w:type="gramEnd"/>
      <w:r w:rsidRPr="00E16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осуществлять просмотр Web-страниц с помощью браузера;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работать с одной из программ-архиваторов.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приводить примеры натурных и информационных моделей;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ориентироваться в таблично организованной информации;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описывать объект (процесс) в табличной форме для простых случаев.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открывать готовую БД в одной из СУБД реляционного типа;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организовывать поиск информации в БД; редактировать содержимое полей БД;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сортировать записи в БД по ключу; добавлять и удалять записи в БД;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создавать и заполнять однотабличную БД в среде СУБД.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создавать электронную таблицу для несложных расчетов.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пользоваться языком блок-схем, понимать описания алгоритмов на учебном алгоритмическом языке;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выполнить трассировку алгоритма для известного исполнителя;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составлять линейные, ветвящиеся и циклические алгоритмы управления учебным исполнителем;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выделять подзадачи; определять и использовать вспомогательные алгоритмы.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работать с готовой программой на одном из языков программирования высокого уровня;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составлять несложные линейные, ветвящиеся и циклические программы;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составлять несложные программы обработки одномерных массивов;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отлаживать и исполнять программы в системе программирования.</w:t>
      </w:r>
    </w:p>
    <w:p w:rsidR="000542B2" w:rsidRPr="00E161D0" w:rsidRDefault="000542B2" w:rsidP="000542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регулировать свою информационную деятельность в соответствии с этическими и правовыми нормами общества.</w:t>
      </w:r>
    </w:p>
    <w:p w:rsidR="000542B2" w:rsidRPr="006B2092" w:rsidRDefault="000542B2" w:rsidP="00054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0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2092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proofErr w:type="gramEnd"/>
      <w:r w:rsidRPr="006B209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0542B2" w:rsidRPr="00E161D0" w:rsidRDefault="000542B2" w:rsidP="000542B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</w:t>
      </w:r>
    </w:p>
    <w:p w:rsidR="000542B2" w:rsidRPr="00E161D0" w:rsidRDefault="000542B2" w:rsidP="000542B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моделей;</w:t>
      </w:r>
    </w:p>
    <w:p w:rsidR="000542B2" w:rsidRPr="00E161D0" w:rsidRDefault="000542B2" w:rsidP="000542B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0542B2" w:rsidRPr="00E161D0" w:rsidRDefault="000542B2" w:rsidP="000542B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D0">
        <w:rPr>
          <w:rFonts w:ascii="Times New Roman" w:eastAsia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0542B2" w:rsidRPr="000542B2" w:rsidRDefault="000542B2" w:rsidP="000542B2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3947" w:rsidRDefault="000542B2"/>
    <w:sectPr w:rsidR="00683947" w:rsidSect="00BF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33AE"/>
    <w:multiLevelType w:val="hybridMultilevel"/>
    <w:tmpl w:val="8F2E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167C"/>
    <w:multiLevelType w:val="hybridMultilevel"/>
    <w:tmpl w:val="6B9A6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F487C"/>
    <w:multiLevelType w:val="hybridMultilevel"/>
    <w:tmpl w:val="24762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980921"/>
    <w:multiLevelType w:val="hybridMultilevel"/>
    <w:tmpl w:val="D458E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530DB7"/>
    <w:multiLevelType w:val="multilevel"/>
    <w:tmpl w:val="91DE7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2B2"/>
    <w:rsid w:val="000542B2"/>
    <w:rsid w:val="005727CB"/>
    <w:rsid w:val="008901D6"/>
    <w:rsid w:val="00B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42B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54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link w:val="60"/>
    <w:rsid w:val="000542B2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42B2"/>
    <w:pPr>
      <w:shd w:val="clear" w:color="auto" w:fill="FFFFFF"/>
      <w:spacing w:after="60" w:line="0" w:lineRule="atLeas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link w:val="40"/>
    <w:rsid w:val="000542B2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42B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40pt">
    <w:name w:val="Основной текст (4) + Интервал 0 pt"/>
    <w:rsid w:val="00054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shd w:val="clear" w:color="auto" w:fill="FFFFFF"/>
    </w:rPr>
  </w:style>
  <w:style w:type="character" w:customStyle="1" w:styleId="61">
    <w:name w:val="Основной текст (6) + Курсив"/>
    <w:rsid w:val="00054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pt">
    <w:name w:val="Основной текст (6) + Полужирный;Интервал 0 pt"/>
    <w:rsid w:val="00054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0542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2018-11-29T06:14:00Z</dcterms:created>
  <dcterms:modified xsi:type="dcterms:W3CDTF">2018-11-29T06:16:00Z</dcterms:modified>
</cp:coreProperties>
</file>