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F3" w:rsidRPr="00482EBA" w:rsidRDefault="00112FF3" w:rsidP="00112FF3">
      <w:pPr>
        <w:contextualSpacing/>
        <w:jc w:val="center"/>
        <w:rPr>
          <w:rFonts w:eastAsia="Calibri"/>
          <w:color w:val="000000"/>
          <w:sz w:val="28"/>
          <w:szCs w:val="28"/>
        </w:rPr>
      </w:pPr>
      <w:r w:rsidRPr="00482EBA">
        <w:rPr>
          <w:rFonts w:eastAsia="Calibri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12FF3" w:rsidRPr="00482EBA" w:rsidRDefault="00112FF3" w:rsidP="00112FF3">
      <w:pPr>
        <w:contextualSpacing/>
        <w:jc w:val="center"/>
        <w:rPr>
          <w:rFonts w:eastAsia="Calibri"/>
          <w:color w:val="000000"/>
          <w:sz w:val="28"/>
          <w:szCs w:val="28"/>
        </w:rPr>
      </w:pPr>
      <w:r w:rsidRPr="00482EBA">
        <w:rPr>
          <w:rFonts w:eastAsia="Calibri"/>
          <w:color w:val="000000"/>
          <w:sz w:val="28"/>
          <w:szCs w:val="28"/>
        </w:rPr>
        <w:t>«Средняя общеобразовательная школа № 1»</w:t>
      </w:r>
    </w:p>
    <w:p w:rsidR="00482EBA" w:rsidRPr="00482EBA" w:rsidRDefault="00482EBA" w:rsidP="00112FF3">
      <w:pPr>
        <w:contextualSpacing/>
        <w:jc w:val="center"/>
        <w:rPr>
          <w:rFonts w:eastAsia="Calibri"/>
          <w:color w:val="000000"/>
          <w:sz w:val="28"/>
          <w:szCs w:val="28"/>
        </w:rPr>
      </w:pPr>
      <w:r w:rsidRPr="00482EBA">
        <w:rPr>
          <w:rFonts w:eastAsia="Calibri"/>
          <w:color w:val="000000"/>
          <w:sz w:val="28"/>
          <w:szCs w:val="28"/>
        </w:rPr>
        <w:t>г. Черногорск</w:t>
      </w:r>
    </w:p>
    <w:tbl>
      <w:tblPr>
        <w:tblW w:w="9969" w:type="dxa"/>
        <w:tblLook w:val="04A0"/>
      </w:tblPr>
      <w:tblGrid>
        <w:gridCol w:w="6708"/>
        <w:gridCol w:w="3261"/>
      </w:tblGrid>
      <w:tr w:rsidR="00112FF3" w:rsidRPr="00DC3AE9" w:rsidTr="00143618">
        <w:trPr>
          <w:trHeight w:val="2433"/>
        </w:trPr>
        <w:tc>
          <w:tcPr>
            <w:tcW w:w="6708" w:type="dxa"/>
          </w:tcPr>
          <w:p w:rsidR="00112FF3" w:rsidRPr="00DC3AE9" w:rsidRDefault="00112FF3" w:rsidP="00112FF3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DC3AE9">
              <w:rPr>
                <w:rFonts w:eastAsia="Calibri"/>
                <w:color w:val="000000"/>
              </w:rPr>
              <w:t xml:space="preserve">                    </w:t>
            </w:r>
          </w:p>
          <w:p w:rsidR="00112FF3" w:rsidRPr="00DC3AE9" w:rsidRDefault="00112FF3" w:rsidP="00112FF3">
            <w:pPr>
              <w:contextualSpacing/>
              <w:jc w:val="center"/>
              <w:rPr>
                <w:rFonts w:eastAsia="Calibri"/>
                <w:color w:val="000000"/>
              </w:rPr>
            </w:pPr>
          </w:p>
          <w:tbl>
            <w:tblPr>
              <w:tblW w:w="5892" w:type="dxa"/>
              <w:tblLook w:val="04A0"/>
            </w:tblPr>
            <w:tblGrid>
              <w:gridCol w:w="3828"/>
              <w:gridCol w:w="2064"/>
            </w:tblGrid>
            <w:tr w:rsidR="00112FF3" w:rsidRPr="00DC3AE9" w:rsidTr="00143618">
              <w:trPr>
                <w:trHeight w:val="1698"/>
              </w:trPr>
              <w:tc>
                <w:tcPr>
                  <w:tcW w:w="3828" w:type="dxa"/>
                </w:tcPr>
                <w:p w:rsidR="00112FF3" w:rsidRPr="00DC3AE9" w:rsidRDefault="00112FF3" w:rsidP="00112FF3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DC3AE9">
                    <w:rPr>
                      <w:color w:val="000000"/>
                    </w:rPr>
                    <w:t>Рекомендована</w:t>
                  </w:r>
                </w:p>
                <w:p w:rsidR="00112FF3" w:rsidRPr="00DC3AE9" w:rsidRDefault="00112FF3" w:rsidP="00112FF3">
                  <w:pPr>
                    <w:tabs>
                      <w:tab w:val="left" w:pos="2835"/>
                    </w:tabs>
                    <w:ind w:right="583"/>
                    <w:contextualSpacing/>
                    <w:jc w:val="both"/>
                    <w:rPr>
                      <w:color w:val="000000"/>
                    </w:rPr>
                  </w:pPr>
                  <w:r w:rsidRPr="00DC3AE9">
                    <w:rPr>
                      <w:color w:val="000000"/>
                    </w:rPr>
                    <w:t>школьным методич</w:t>
                  </w:r>
                  <w:r w:rsidRPr="00DC3AE9">
                    <w:rPr>
                      <w:color w:val="000000"/>
                    </w:rPr>
                    <w:t>е</w:t>
                  </w:r>
                  <w:r w:rsidRPr="00DC3AE9">
                    <w:rPr>
                      <w:color w:val="000000"/>
                    </w:rPr>
                    <w:t xml:space="preserve">ским  </w:t>
                  </w:r>
                </w:p>
                <w:p w:rsidR="00143618" w:rsidRDefault="00B01489" w:rsidP="00112FF3">
                  <w:pPr>
                    <w:tabs>
                      <w:tab w:val="left" w:pos="2835"/>
                    </w:tabs>
                    <w:ind w:right="583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объединением </w:t>
                  </w:r>
                </w:p>
                <w:p w:rsidR="00112FF3" w:rsidRPr="00DC3AE9" w:rsidRDefault="00112FF3" w:rsidP="00112FF3">
                  <w:pPr>
                    <w:tabs>
                      <w:tab w:val="left" w:pos="2835"/>
                    </w:tabs>
                    <w:ind w:right="583"/>
                    <w:contextualSpacing/>
                    <w:jc w:val="both"/>
                    <w:rPr>
                      <w:color w:val="000000"/>
                    </w:rPr>
                  </w:pPr>
                  <w:r w:rsidRPr="00B01489">
                    <w:rPr>
                      <w:color w:val="000000"/>
                    </w:rPr>
                    <w:t>гуманитарн</w:t>
                  </w:r>
                  <w:r w:rsidRPr="00B01489">
                    <w:rPr>
                      <w:color w:val="000000"/>
                    </w:rPr>
                    <w:t>о</w:t>
                  </w:r>
                  <w:r w:rsidRPr="00B01489">
                    <w:rPr>
                      <w:color w:val="000000"/>
                    </w:rPr>
                    <w:t>го</w:t>
                  </w:r>
                  <w:r w:rsidRPr="00DC3AE9">
                    <w:rPr>
                      <w:color w:val="000000"/>
                    </w:rPr>
                    <w:t xml:space="preserve"> цикла</w:t>
                  </w:r>
                </w:p>
                <w:p w:rsidR="00112FF3" w:rsidRPr="00DC3AE9" w:rsidRDefault="00112FF3" w:rsidP="00112FF3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DC3AE9">
                    <w:rPr>
                      <w:color w:val="000000"/>
                    </w:rPr>
                    <w:t xml:space="preserve">Протокол № </w:t>
                  </w:r>
                  <w:r w:rsidR="00143618">
                    <w:rPr>
                      <w:color w:val="000000"/>
                    </w:rPr>
                    <w:t>4</w:t>
                  </w:r>
                </w:p>
                <w:p w:rsidR="00112FF3" w:rsidRPr="00DC3AE9" w:rsidRDefault="00112FF3" w:rsidP="00112FF3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DC3AE9">
                    <w:rPr>
                      <w:color w:val="000000"/>
                    </w:rPr>
                    <w:t>от « 30 » мая 2017 г.</w:t>
                  </w:r>
                </w:p>
              </w:tc>
              <w:tc>
                <w:tcPr>
                  <w:tcW w:w="2064" w:type="dxa"/>
                </w:tcPr>
                <w:p w:rsidR="00112FF3" w:rsidRPr="00DC3AE9" w:rsidRDefault="00112FF3" w:rsidP="00B01489">
                  <w:pPr>
                    <w:pStyle w:val="ab"/>
                    <w:ind w:left="708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12FF3" w:rsidRPr="00DC3AE9" w:rsidRDefault="00112FF3" w:rsidP="00112FF3">
            <w:pPr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61" w:type="dxa"/>
          </w:tcPr>
          <w:p w:rsidR="00112FF3" w:rsidRPr="00DC3AE9" w:rsidRDefault="00482EBA" w:rsidP="00112FF3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482EBA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275590</wp:posOffset>
                  </wp:positionV>
                  <wp:extent cx="1697355" cy="1245235"/>
                  <wp:effectExtent l="19050" t="0" r="0" b="0"/>
                  <wp:wrapSquare wrapText="bothSides"/>
                  <wp:docPr id="7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143618" w:rsidRDefault="00143618" w:rsidP="00112FF3">
      <w:pPr>
        <w:contextualSpacing/>
        <w:jc w:val="center"/>
        <w:rPr>
          <w:rFonts w:eastAsia="Calibri"/>
          <w:color w:val="000000"/>
        </w:rPr>
      </w:pPr>
    </w:p>
    <w:p w:rsidR="00143618" w:rsidRDefault="00143618" w:rsidP="00112FF3">
      <w:pPr>
        <w:contextualSpacing/>
        <w:jc w:val="center"/>
        <w:rPr>
          <w:rFonts w:eastAsia="Calibri"/>
          <w:color w:val="000000"/>
        </w:rPr>
      </w:pPr>
    </w:p>
    <w:p w:rsidR="00143618" w:rsidRDefault="00143618" w:rsidP="00112FF3">
      <w:pPr>
        <w:contextualSpacing/>
        <w:jc w:val="center"/>
        <w:rPr>
          <w:rFonts w:eastAsia="Calibri"/>
          <w:color w:val="000000"/>
        </w:rPr>
      </w:pPr>
    </w:p>
    <w:p w:rsid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Pr="00482EBA" w:rsidRDefault="00482EBA" w:rsidP="00112FF3">
      <w:pPr>
        <w:contextualSpacing/>
        <w:jc w:val="center"/>
        <w:rPr>
          <w:rFonts w:eastAsia="Calibri"/>
          <w:color w:val="000000"/>
        </w:rPr>
      </w:pPr>
    </w:p>
    <w:p w:rsidR="00482EBA" w:rsidRPr="00482EBA" w:rsidRDefault="00482EBA" w:rsidP="00112FF3">
      <w:pPr>
        <w:contextualSpacing/>
        <w:jc w:val="center"/>
        <w:rPr>
          <w:rFonts w:eastAsia="Calibri"/>
          <w:color w:val="000000"/>
        </w:rPr>
      </w:pPr>
      <w:r w:rsidRPr="00482EBA">
        <w:rPr>
          <w:rFonts w:eastAsia="Calibri"/>
          <w:color w:val="000000"/>
        </w:rPr>
        <w:t>Аннотация к рабочей программе</w:t>
      </w:r>
      <w:r w:rsidR="00112FF3" w:rsidRPr="00482EBA">
        <w:rPr>
          <w:rFonts w:eastAsia="Calibri"/>
          <w:color w:val="000000"/>
        </w:rPr>
        <w:t xml:space="preserve"> по русскому языку,</w:t>
      </w:r>
    </w:p>
    <w:p w:rsidR="00112FF3" w:rsidRPr="00482EBA" w:rsidRDefault="00112FF3" w:rsidP="00112FF3">
      <w:pPr>
        <w:contextualSpacing/>
        <w:jc w:val="center"/>
        <w:rPr>
          <w:rFonts w:eastAsia="Calibri"/>
          <w:color w:val="000000"/>
        </w:rPr>
      </w:pPr>
      <w:r w:rsidRPr="00482EBA">
        <w:rPr>
          <w:rFonts w:eastAsia="Calibri"/>
          <w:color w:val="000000"/>
        </w:rPr>
        <w:t xml:space="preserve"> </w:t>
      </w:r>
      <w:r w:rsidR="00482EBA" w:rsidRPr="00482EBA">
        <w:rPr>
          <w:color w:val="000000"/>
        </w:rPr>
        <w:t>адаптированная для учащихся с ограниченными возможностями здоровья</w:t>
      </w:r>
    </w:p>
    <w:p w:rsidR="00112FF3" w:rsidRPr="00DC3AE9" w:rsidRDefault="00112FF3" w:rsidP="00112FF3">
      <w:pPr>
        <w:contextualSpacing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8 б класс</w:t>
      </w:r>
    </w:p>
    <w:p w:rsidR="00112FF3" w:rsidRPr="00DC3AE9" w:rsidRDefault="00112FF3" w:rsidP="00112FF3">
      <w:pPr>
        <w:contextualSpacing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срок реализации 01.09.2017-31.05.2018г.</w:t>
      </w:r>
    </w:p>
    <w:p w:rsidR="00112FF3" w:rsidRPr="00DC3AE9" w:rsidRDefault="00112FF3" w:rsidP="00112FF3">
      <w:pPr>
        <w:ind w:left="284"/>
        <w:contextualSpacing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Составлена на основе примерной программы по русскому языку  для общеобразовательных у</w:t>
      </w:r>
      <w:r w:rsidRPr="00DC3AE9">
        <w:rPr>
          <w:rFonts w:eastAsia="Calibri"/>
          <w:color w:val="000000"/>
        </w:rPr>
        <w:t>ч</w:t>
      </w:r>
      <w:r w:rsidRPr="00DC3AE9">
        <w:rPr>
          <w:rFonts w:eastAsia="Calibri"/>
          <w:color w:val="000000"/>
        </w:rPr>
        <w:t>реждений</w:t>
      </w:r>
    </w:p>
    <w:p w:rsidR="00112FF3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43618" w:rsidRDefault="00143618" w:rsidP="00112FF3">
      <w:pPr>
        <w:contextualSpacing/>
        <w:jc w:val="both"/>
        <w:rPr>
          <w:rFonts w:eastAsia="Calibri"/>
          <w:color w:val="000000"/>
        </w:rPr>
      </w:pPr>
    </w:p>
    <w:p w:rsidR="00143618" w:rsidRPr="00DC3AE9" w:rsidRDefault="00143618" w:rsidP="00112FF3">
      <w:pPr>
        <w:contextualSpacing/>
        <w:jc w:val="both"/>
        <w:rPr>
          <w:rFonts w:eastAsia="Calibri"/>
          <w:color w:val="000000"/>
        </w:rPr>
      </w:pPr>
    </w:p>
    <w:p w:rsidR="00112FF3" w:rsidRPr="00DC3AE9" w:rsidRDefault="00112FF3" w:rsidP="00112F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 xml:space="preserve">Авторы программы: </w:t>
      </w:r>
      <w:r w:rsidRPr="00DC3AE9">
        <w:t xml:space="preserve">М.Т.Баранов, Т.А. Ладыженская, Н.М.Шанский - </w:t>
      </w:r>
      <w:r w:rsidRPr="00DC3AE9">
        <w:rPr>
          <w:rFonts w:eastAsia="Calibri"/>
          <w:color w:val="000000"/>
        </w:rPr>
        <w:t>для 5-9 классов</w:t>
      </w:r>
    </w:p>
    <w:p w:rsidR="00112FF3" w:rsidRPr="00DC3AE9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12FF3" w:rsidRPr="00DC3AE9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12FF3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43618" w:rsidRDefault="00143618" w:rsidP="00112FF3">
      <w:pPr>
        <w:contextualSpacing/>
        <w:jc w:val="both"/>
        <w:rPr>
          <w:rFonts w:eastAsia="Calibri"/>
          <w:color w:val="000000"/>
        </w:rPr>
      </w:pPr>
    </w:p>
    <w:p w:rsidR="00143618" w:rsidRPr="00DC3AE9" w:rsidRDefault="00143618" w:rsidP="00112FF3">
      <w:pPr>
        <w:contextualSpacing/>
        <w:jc w:val="both"/>
        <w:rPr>
          <w:rFonts w:eastAsia="Calibri"/>
          <w:color w:val="000000"/>
        </w:rPr>
      </w:pPr>
    </w:p>
    <w:p w:rsidR="00112FF3" w:rsidRPr="00DC3AE9" w:rsidRDefault="00112FF3" w:rsidP="00112FF3">
      <w:pPr>
        <w:contextualSpacing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Составитель программы:    Макарова Евгения Александровна</w:t>
      </w:r>
    </w:p>
    <w:p w:rsidR="00112FF3" w:rsidRPr="00DC3AE9" w:rsidRDefault="00112FF3" w:rsidP="00112FF3">
      <w:pPr>
        <w:contextualSpacing/>
        <w:jc w:val="center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учитель русского языка и литературы</w:t>
      </w:r>
    </w:p>
    <w:p w:rsidR="00112FF3" w:rsidRDefault="00112FF3" w:rsidP="00112FF3">
      <w:pPr>
        <w:contextualSpacing/>
        <w:rPr>
          <w:rFonts w:eastAsia="Calibri"/>
          <w:color w:val="000000"/>
        </w:rPr>
      </w:pPr>
    </w:p>
    <w:p w:rsidR="00143618" w:rsidRDefault="00143618" w:rsidP="00112FF3">
      <w:pPr>
        <w:contextualSpacing/>
        <w:rPr>
          <w:rFonts w:eastAsia="Calibri"/>
          <w:color w:val="000000"/>
        </w:rPr>
      </w:pPr>
    </w:p>
    <w:p w:rsidR="00143618" w:rsidRDefault="00143618" w:rsidP="00112FF3">
      <w:pPr>
        <w:contextualSpacing/>
        <w:rPr>
          <w:rFonts w:eastAsia="Calibri"/>
          <w:color w:val="000000"/>
        </w:rPr>
      </w:pPr>
    </w:p>
    <w:p w:rsidR="00143618" w:rsidRDefault="00143618" w:rsidP="00112FF3">
      <w:pPr>
        <w:contextualSpacing/>
        <w:rPr>
          <w:rFonts w:eastAsia="Calibri"/>
          <w:color w:val="000000"/>
        </w:rPr>
      </w:pPr>
    </w:p>
    <w:p w:rsidR="00143618" w:rsidRPr="00DC3AE9" w:rsidRDefault="00143618" w:rsidP="00112FF3">
      <w:pPr>
        <w:contextualSpacing/>
        <w:rPr>
          <w:rFonts w:eastAsia="Calibri"/>
          <w:color w:val="000000"/>
        </w:rPr>
      </w:pPr>
    </w:p>
    <w:p w:rsidR="00112FF3" w:rsidRPr="00DC3AE9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12FF3" w:rsidRPr="00DC3AE9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12FF3" w:rsidRPr="00DC3AE9" w:rsidRDefault="00112FF3" w:rsidP="00112FF3">
      <w:pPr>
        <w:contextualSpacing/>
        <w:jc w:val="both"/>
        <w:rPr>
          <w:rFonts w:eastAsia="Calibri"/>
          <w:color w:val="000000"/>
        </w:rPr>
      </w:pPr>
    </w:p>
    <w:p w:rsidR="00112FF3" w:rsidRDefault="00112FF3" w:rsidP="00112FF3">
      <w:pPr>
        <w:ind w:firstLine="426"/>
        <w:contextualSpacing/>
        <w:jc w:val="center"/>
      </w:pPr>
      <w:r w:rsidRPr="00DC3AE9">
        <w:t>г. Черногорск – 2017</w:t>
      </w:r>
    </w:p>
    <w:p w:rsidR="00143618" w:rsidRDefault="00143618" w:rsidP="00112FF3">
      <w:pPr>
        <w:ind w:firstLine="426"/>
        <w:contextualSpacing/>
        <w:jc w:val="center"/>
      </w:pPr>
    </w:p>
    <w:p w:rsidR="00143618" w:rsidRDefault="00143618" w:rsidP="00112FF3">
      <w:pPr>
        <w:ind w:firstLine="426"/>
        <w:contextualSpacing/>
        <w:jc w:val="center"/>
      </w:pPr>
    </w:p>
    <w:p w:rsidR="00143618" w:rsidRPr="00DC3AE9" w:rsidRDefault="00143618" w:rsidP="00112FF3">
      <w:pPr>
        <w:ind w:firstLine="426"/>
        <w:contextualSpacing/>
        <w:jc w:val="center"/>
      </w:pPr>
    </w:p>
    <w:p w:rsidR="00112FF3" w:rsidRPr="00B01489" w:rsidRDefault="00112FF3" w:rsidP="00DF6ADA">
      <w:pPr>
        <w:ind w:firstLine="1134"/>
        <w:contextualSpacing/>
        <w:jc w:val="center"/>
        <w:rPr>
          <w:sz w:val="28"/>
          <w:szCs w:val="28"/>
        </w:rPr>
      </w:pPr>
      <w:r w:rsidRPr="00B01489">
        <w:rPr>
          <w:color w:val="000000"/>
          <w:sz w:val="28"/>
          <w:szCs w:val="28"/>
        </w:rPr>
        <w:lastRenderedPageBreak/>
        <w:t>Пояснительная записка</w:t>
      </w:r>
    </w:p>
    <w:p w:rsidR="00112FF3" w:rsidRPr="00DC3AE9" w:rsidRDefault="00112FF3" w:rsidP="000615BE">
      <w:pPr>
        <w:pStyle w:val="aa"/>
        <w:ind w:firstLine="1134"/>
        <w:jc w:val="both"/>
        <w:rPr>
          <w:rFonts w:eastAsia="Calibri"/>
          <w:color w:val="000000"/>
          <w:u w:val="single"/>
        </w:rPr>
      </w:pPr>
      <w:bookmarkStart w:id="0" w:name="_GoBack"/>
      <w:r w:rsidRPr="00DC3AE9">
        <w:t>Рабочая программа по русскому языку, уровень изучения – базовый, составлена в  с</w:t>
      </w:r>
      <w:r w:rsidRPr="00DC3AE9">
        <w:t>о</w:t>
      </w:r>
      <w:r w:rsidRPr="00DC3AE9">
        <w:t xml:space="preserve">ответствии с </w:t>
      </w:r>
      <w:r w:rsidRPr="00DC3AE9">
        <w:rPr>
          <w:iCs/>
        </w:rPr>
        <w:t>нормативно</w:t>
      </w:r>
      <w:r w:rsidRPr="00DC3AE9">
        <w:t>-правовыми док</w:t>
      </w:r>
      <w:r w:rsidRPr="00DC3AE9">
        <w:t>у</w:t>
      </w:r>
      <w:r w:rsidRPr="00DC3AE9">
        <w:t>ментами федерального уровня: Приказом министерства образования и науки Российской Федерации от 17.12.2010г. №1897 «Об утверждении федеральн</w:t>
      </w:r>
      <w:r w:rsidRPr="00DC3AE9">
        <w:t>о</w:t>
      </w:r>
      <w:r w:rsidRPr="00DC3AE9">
        <w:t>го государственного образовательного  стандарта основного общего образования (с изменениями), л</w:t>
      </w:r>
      <w:r w:rsidRPr="00DC3AE9">
        <w:rPr>
          <w:iCs/>
        </w:rPr>
        <w:t xml:space="preserve">окальными нормативными актами </w:t>
      </w:r>
      <w:r w:rsidRPr="00DC3AE9">
        <w:t>МБОУ СОШ № 1</w:t>
      </w:r>
      <w:r w:rsidRPr="00DC3AE9">
        <w:rPr>
          <w:iCs/>
        </w:rPr>
        <w:t xml:space="preserve">: </w:t>
      </w:r>
      <w:r w:rsidR="00B01489" w:rsidRPr="008961BC">
        <w:rPr>
          <w:iCs/>
          <w:color w:val="000000"/>
        </w:rPr>
        <w:t>Адаптированной основной обще</w:t>
      </w:r>
      <w:r w:rsidR="00B01489" w:rsidRPr="008961BC">
        <w:rPr>
          <w:color w:val="000000"/>
        </w:rPr>
        <w:t>образов</w:t>
      </w:r>
      <w:r w:rsidR="00B01489" w:rsidRPr="008961BC">
        <w:rPr>
          <w:color w:val="000000"/>
        </w:rPr>
        <w:t>а</w:t>
      </w:r>
      <w:r w:rsidR="00B01489" w:rsidRPr="008961BC">
        <w:rPr>
          <w:color w:val="000000"/>
        </w:rPr>
        <w:t xml:space="preserve">тельной программой основного общего образования, </w:t>
      </w:r>
      <w:r w:rsidR="00B01489">
        <w:rPr>
          <w:color w:val="000000"/>
        </w:rPr>
        <w:t xml:space="preserve">с учетом Учебного плана МБОУ </w:t>
      </w:r>
      <w:r w:rsidR="00B01489" w:rsidRPr="008961BC">
        <w:rPr>
          <w:color w:val="000000"/>
        </w:rPr>
        <w:t xml:space="preserve">СОШ № </w:t>
      </w:r>
      <w:r w:rsidR="00B01489">
        <w:rPr>
          <w:color w:val="000000"/>
        </w:rPr>
        <w:t>1</w:t>
      </w:r>
      <w:r w:rsidR="00B01489" w:rsidRPr="008961BC">
        <w:rPr>
          <w:color w:val="000000"/>
        </w:rPr>
        <w:t xml:space="preserve"> г. Черногорска</w:t>
      </w:r>
      <w:r w:rsidR="00B01489" w:rsidRPr="008961BC">
        <w:rPr>
          <w:bCs/>
          <w:color w:val="000000"/>
        </w:rPr>
        <w:t>, Положени</w:t>
      </w:r>
      <w:r w:rsidR="00B01489">
        <w:rPr>
          <w:bCs/>
          <w:color w:val="000000"/>
        </w:rPr>
        <w:t>я</w:t>
      </w:r>
      <w:r w:rsidR="00B01489" w:rsidRPr="008961BC">
        <w:rPr>
          <w:bCs/>
          <w:color w:val="000000"/>
        </w:rPr>
        <w:t xml:space="preserve"> о рабочей программе </w:t>
      </w:r>
      <w:r w:rsidR="00B01489">
        <w:rPr>
          <w:bCs/>
          <w:color w:val="000000"/>
        </w:rPr>
        <w:t>по учебному предмету</w:t>
      </w:r>
      <w:r w:rsidR="00B01489" w:rsidRPr="008961BC">
        <w:rPr>
          <w:bCs/>
          <w:color w:val="000000"/>
        </w:rPr>
        <w:t xml:space="preserve">, </w:t>
      </w:r>
      <w:r w:rsidR="00B01489" w:rsidRPr="008961BC">
        <w:rPr>
          <w:color w:val="000000"/>
        </w:rPr>
        <w:t>принятого на заседании Педаг</w:t>
      </w:r>
      <w:r w:rsidR="00B01489" w:rsidRPr="008961BC">
        <w:rPr>
          <w:color w:val="000000"/>
        </w:rPr>
        <w:t>о</w:t>
      </w:r>
      <w:r w:rsidR="00B01489" w:rsidRPr="008961BC">
        <w:rPr>
          <w:color w:val="000000"/>
        </w:rPr>
        <w:t>гического совета</w:t>
      </w:r>
      <w:r w:rsidRPr="00DC3AE9">
        <w:t xml:space="preserve">(протокол № 8 от 09.03.2016г.), </w:t>
      </w:r>
      <w:r w:rsidRPr="00DC3AE9">
        <w:rPr>
          <w:bCs/>
        </w:rPr>
        <w:t xml:space="preserve">рабочей программе по учебному предмету русский язык. </w:t>
      </w:r>
      <w:r w:rsidRPr="00DC3AE9">
        <w:rPr>
          <w:rFonts w:eastAsia="Calibri"/>
          <w:color w:val="000000"/>
        </w:rPr>
        <w:t>Программа отражает обязательное для усвоения на уровне основного общего обр</w:t>
      </w:r>
      <w:r w:rsidRPr="00DC3AE9">
        <w:rPr>
          <w:rFonts w:eastAsia="Calibri"/>
          <w:color w:val="000000"/>
        </w:rPr>
        <w:t>а</w:t>
      </w:r>
      <w:r w:rsidRPr="00DC3AE9">
        <w:rPr>
          <w:rFonts w:eastAsia="Calibri"/>
          <w:color w:val="000000"/>
        </w:rPr>
        <w:t xml:space="preserve">зования содержание обучение русскому языку. </w:t>
      </w:r>
    </w:p>
    <w:p w:rsidR="00112FF3" w:rsidRPr="00B01489" w:rsidRDefault="00112FF3" w:rsidP="00B01489">
      <w:pPr>
        <w:ind w:left="142" w:firstLine="1134"/>
        <w:jc w:val="center"/>
        <w:rPr>
          <w:rFonts w:eastAsia="Calibri"/>
          <w:color w:val="000000"/>
          <w:sz w:val="28"/>
          <w:szCs w:val="28"/>
        </w:rPr>
      </w:pPr>
      <w:r w:rsidRPr="00B01489">
        <w:rPr>
          <w:rFonts w:eastAsia="Calibri"/>
          <w:color w:val="000000"/>
          <w:sz w:val="28"/>
          <w:szCs w:val="28"/>
        </w:rPr>
        <w:t>Общая характеристика учебного предмета</w:t>
      </w:r>
    </w:p>
    <w:bookmarkEnd w:id="0"/>
    <w:p w:rsidR="00D442F0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right="-58" w:firstLine="1134"/>
        <w:jc w:val="both"/>
        <w:rPr>
          <w:color w:val="000000"/>
        </w:rPr>
      </w:pPr>
      <w:r w:rsidRPr="00DC3AE9">
        <w:rPr>
          <w:rStyle w:val="c2"/>
          <w:color w:val="000000"/>
        </w:rPr>
        <w:t>В процессе обучения русскому языку происходит формирование общеучебных умений, навыков и обобщенных способов де</w:t>
      </w:r>
      <w:r w:rsidRPr="00DC3AE9">
        <w:rPr>
          <w:rStyle w:val="c2"/>
          <w:color w:val="000000"/>
        </w:rPr>
        <w:t>я</w:t>
      </w:r>
      <w:r w:rsidRPr="00DC3AE9">
        <w:rPr>
          <w:rStyle w:val="c2"/>
          <w:color w:val="000000"/>
        </w:rPr>
        <w:t>тельности, в  основе которых также задействованы все виды речемыслительной  деятельности: коммуникативные (владение всеми видами речевой деятельн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сти и основами культуры устной и письменной речи, базовыми умениями и навыками использов</w:t>
      </w:r>
      <w:r w:rsidRPr="00DC3AE9">
        <w:rPr>
          <w:rStyle w:val="c2"/>
          <w:color w:val="000000"/>
        </w:rPr>
        <w:t>а</w:t>
      </w:r>
      <w:r w:rsidRPr="00DC3AE9">
        <w:rPr>
          <w:rStyle w:val="c2"/>
          <w:color w:val="000000"/>
        </w:rPr>
        <w:t>ния языка в жизненно важных для учащихся  сферах и ситуациях общения), интеллектуальные (сравнение и сопоставление, соотнесение, синтез, обобщение, абстрагирование, оцениваниеикла</w:t>
      </w:r>
      <w:r w:rsidRPr="00DC3AE9">
        <w:rPr>
          <w:rStyle w:val="c2"/>
          <w:color w:val="000000"/>
        </w:rPr>
        <w:t>с</w:t>
      </w:r>
      <w:r w:rsidRPr="00DC3AE9">
        <w:rPr>
          <w:rStyle w:val="c2"/>
          <w:color w:val="000000"/>
        </w:rPr>
        <w:t>сификация), информационные (умение осуществлять библиографический поиск, извлекать инфо</w:t>
      </w:r>
      <w:r w:rsidRPr="00DC3AE9">
        <w:rPr>
          <w:rStyle w:val="c2"/>
          <w:color w:val="000000"/>
        </w:rPr>
        <w:t>р</w:t>
      </w:r>
      <w:r w:rsidRPr="00DC3AE9">
        <w:rPr>
          <w:rStyle w:val="c2"/>
          <w:color w:val="000000"/>
        </w:rPr>
        <w:t>мацию из различных источников, умение работать с текстом), организационные (умение формул</w:t>
      </w:r>
      <w:r w:rsidRPr="00DC3AE9">
        <w:rPr>
          <w:rStyle w:val="c2"/>
          <w:color w:val="000000"/>
        </w:rPr>
        <w:t>и</w:t>
      </w:r>
      <w:r w:rsidRPr="00DC3AE9">
        <w:rPr>
          <w:rStyle w:val="c2"/>
          <w:color w:val="000000"/>
        </w:rPr>
        <w:t>ровать цель деятельности, планировать ее, осуществлять самоконтроль, самооценку, самокорре</w:t>
      </w:r>
      <w:r w:rsidRPr="00DC3AE9">
        <w:rPr>
          <w:rStyle w:val="c2"/>
          <w:color w:val="000000"/>
        </w:rPr>
        <w:t>к</w:t>
      </w:r>
      <w:r w:rsidRPr="00DC3AE9">
        <w:rPr>
          <w:rStyle w:val="c2"/>
          <w:color w:val="000000"/>
        </w:rPr>
        <w:t>цию).</w:t>
      </w:r>
    </w:p>
    <w:p w:rsidR="00D442F0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firstLine="1134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В основной и средней (полной) школе "Русский язык" относится к числу обязательных базовых общеобразовательных учебных предметов, т.е. является инвариантным предметом, обяз</w:t>
      </w:r>
      <w:r w:rsidRPr="00DC3AE9">
        <w:rPr>
          <w:rStyle w:val="c2"/>
          <w:color w:val="000000"/>
        </w:rPr>
        <w:t>а</w:t>
      </w:r>
      <w:r w:rsidRPr="00DC3AE9">
        <w:rPr>
          <w:rStyle w:val="c2"/>
          <w:color w:val="000000"/>
        </w:rPr>
        <w:t xml:space="preserve">тельным для изучения в основной школе (с 5 по 9 класс). </w:t>
      </w:r>
    </w:p>
    <w:p w:rsidR="00A34852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rPr>
          <w:rStyle w:val="c2"/>
          <w:color w:val="000000"/>
        </w:rPr>
        <w:t xml:space="preserve">Рабочая программа  реализует следующие </w:t>
      </w:r>
      <w:r w:rsidRPr="00DC3AE9">
        <w:rPr>
          <w:rStyle w:val="c2"/>
          <w:b/>
          <w:color w:val="000000"/>
        </w:rPr>
        <w:t>цели</w:t>
      </w:r>
      <w:r w:rsidRPr="00DC3AE9">
        <w:rPr>
          <w:rStyle w:val="c2"/>
          <w:color w:val="000000"/>
        </w:rPr>
        <w:t>, предусмотренные федеральным ко</w:t>
      </w:r>
      <w:r w:rsidRPr="00DC3AE9">
        <w:rPr>
          <w:rStyle w:val="c2"/>
          <w:color w:val="000000"/>
        </w:rPr>
        <w:t>м</w:t>
      </w:r>
      <w:r w:rsidRPr="00DC3AE9">
        <w:rPr>
          <w:rStyle w:val="c2"/>
          <w:color w:val="000000"/>
        </w:rPr>
        <w:t>понентом государственного стандарта и программой основного общего образования по русскому языку:</w:t>
      </w:r>
    </w:p>
    <w:p w:rsidR="00A34852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DC3AE9">
        <w:rPr>
          <w:rStyle w:val="c2"/>
          <w:color w:val="000000"/>
        </w:rPr>
        <w:t>• воспитание гражданственности и патриотизма, сознательного отношения к языку как явлению культуры,   основному средству общения и    получения знаний в разных сф</w:t>
      </w:r>
      <w:r w:rsidRPr="00DC3AE9">
        <w:rPr>
          <w:rStyle w:val="c2"/>
          <w:color w:val="000000"/>
        </w:rPr>
        <w:t>е</w:t>
      </w:r>
      <w:r w:rsidRPr="00DC3AE9">
        <w:rPr>
          <w:rStyle w:val="c2"/>
          <w:color w:val="000000"/>
        </w:rPr>
        <w:t>рах человеческой деятельности; воспитание   интереса и любви к русскому языку;</w:t>
      </w:r>
    </w:p>
    <w:p w:rsidR="00A34852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left="1134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•  совершенствование речемыслительной деятельности, коммуникативных умений и навыков, обеспечивающих   свободное владение русским литературным языком в ра</w:t>
      </w:r>
      <w:r w:rsidRPr="00DC3AE9">
        <w:rPr>
          <w:rStyle w:val="c2"/>
          <w:color w:val="000000"/>
        </w:rPr>
        <w:t>з</w:t>
      </w:r>
      <w:r w:rsidRPr="00DC3AE9">
        <w:rPr>
          <w:rStyle w:val="c2"/>
          <w:color w:val="000000"/>
        </w:rPr>
        <w:t>ных сферах и ситуациях его использования;   обогащение словарного запаса и грамм</w:t>
      </w:r>
      <w:r w:rsidRPr="00DC3AE9">
        <w:rPr>
          <w:rStyle w:val="c2"/>
          <w:color w:val="000000"/>
        </w:rPr>
        <w:t>а</w:t>
      </w:r>
      <w:r w:rsidRPr="00DC3AE9">
        <w:rPr>
          <w:rStyle w:val="c2"/>
          <w:color w:val="000000"/>
        </w:rPr>
        <w:t>тического строя речи учащихся; развитие готовности и способности к речевому вза</w:t>
      </w:r>
      <w:r w:rsidRPr="00DC3AE9">
        <w:rPr>
          <w:rStyle w:val="c2"/>
          <w:color w:val="000000"/>
        </w:rPr>
        <w:t>и</w:t>
      </w:r>
      <w:r w:rsidRPr="00DC3AE9">
        <w:rPr>
          <w:rStyle w:val="c2"/>
          <w:color w:val="000000"/>
        </w:rPr>
        <w:t>модействию и взаимопониманию, п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требности к речевому самосовершенствованию;</w:t>
      </w:r>
    </w:p>
    <w:p w:rsidR="00A34852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left="1134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•   освоение знаний о русском языке, его устройстве и функционировании в различных сферах и ситуациях   общения; о стил</w:t>
      </w:r>
      <w:r w:rsidRPr="00DC3AE9">
        <w:rPr>
          <w:rStyle w:val="c2"/>
          <w:color w:val="000000"/>
        </w:rPr>
        <w:t>и</w:t>
      </w:r>
      <w:r w:rsidRPr="00DC3AE9">
        <w:rPr>
          <w:rStyle w:val="c2"/>
          <w:color w:val="000000"/>
        </w:rPr>
        <w:t>стических ресурсах русского языка; об основных нормах русского литературного языка;   о русском речевом этикете;</w:t>
      </w:r>
    </w:p>
    <w:p w:rsidR="00D442F0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left="1134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•    формирование умений опознавать, анализировать, классифицировать языковые фа</w:t>
      </w:r>
      <w:r w:rsidRPr="00DC3AE9">
        <w:rPr>
          <w:rStyle w:val="c2"/>
          <w:color w:val="000000"/>
        </w:rPr>
        <w:t>к</w:t>
      </w:r>
      <w:r w:rsidRPr="00DC3AE9">
        <w:rPr>
          <w:rStyle w:val="c2"/>
          <w:color w:val="000000"/>
        </w:rPr>
        <w:t>ты, оценивать их с точки    зрения нормативности, соответствия ситуации и сфере о</w:t>
      </w:r>
      <w:r w:rsidRPr="00DC3AE9">
        <w:rPr>
          <w:rStyle w:val="c2"/>
          <w:color w:val="000000"/>
        </w:rPr>
        <w:t>б</w:t>
      </w:r>
      <w:r w:rsidRPr="00DC3AE9">
        <w:rPr>
          <w:rStyle w:val="c2"/>
          <w:color w:val="000000"/>
        </w:rPr>
        <w:t>щения; умений работать с текстом, осуществлять    информационный поиск.</w:t>
      </w:r>
    </w:p>
    <w:p w:rsidR="0048658F" w:rsidRPr="00DC3AE9" w:rsidRDefault="0048658F" w:rsidP="000615BE">
      <w:pPr>
        <w:pStyle w:val="c2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rPr>
          <w:rStyle w:val="c2"/>
          <w:i/>
          <w:color w:val="000000"/>
        </w:rPr>
        <w:t>Коррекционная цель:</w:t>
      </w:r>
      <w:r w:rsidR="00143618">
        <w:rPr>
          <w:rStyle w:val="c2"/>
          <w:i/>
          <w:color w:val="000000"/>
        </w:rPr>
        <w:t xml:space="preserve"> </w:t>
      </w:r>
      <w:r w:rsidRPr="00DC3AE9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</w:t>
      </w:r>
      <w:r w:rsidRPr="00DC3AE9">
        <w:t>а</w:t>
      </w:r>
      <w:r w:rsidRPr="00DC3AE9">
        <w:t>ботать с текстом, осуществлять информационный поиск, извлекать и преобразовывать необход</w:t>
      </w:r>
      <w:r w:rsidRPr="00DC3AE9">
        <w:t>и</w:t>
      </w:r>
      <w:r w:rsidRPr="00DC3AE9">
        <w:t>мую информацию, моделировать речевое поведение в соответствии с задачами общения.</w:t>
      </w:r>
    </w:p>
    <w:p w:rsidR="00D442F0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>       Данные цели обусловливают решение следующих задач:</w:t>
      </w:r>
    </w:p>
    <w:p w:rsidR="00D442F0" w:rsidRPr="00DC3AE9" w:rsidRDefault="00D442F0" w:rsidP="000615BE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color w:val="000000"/>
        </w:rPr>
        <w:t>развитие всех видов речевой деятельности: чтение, аудирование, говорение, письмо;</w:t>
      </w:r>
    </w:p>
    <w:p w:rsidR="00D442F0" w:rsidRPr="00DC3AE9" w:rsidRDefault="00D442F0" w:rsidP="000615BE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color w:val="000000"/>
        </w:rPr>
        <w:lastRenderedPageBreak/>
        <w:t>формирование общеучебных умений и навыков: коммуникативных, интеллектуальных, и</w:t>
      </w:r>
      <w:r w:rsidRPr="00DC3AE9">
        <w:rPr>
          <w:rStyle w:val="c2"/>
          <w:color w:val="000000"/>
        </w:rPr>
        <w:t>н</w:t>
      </w:r>
      <w:r w:rsidRPr="00DC3AE9">
        <w:rPr>
          <w:rStyle w:val="c2"/>
          <w:color w:val="000000"/>
        </w:rPr>
        <w:t>формационных, организационных;</w:t>
      </w:r>
    </w:p>
    <w:p w:rsidR="00D442F0" w:rsidRPr="00DC3AE9" w:rsidRDefault="00D442F0" w:rsidP="000615BE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color w:val="000000"/>
        </w:rPr>
        <w:t>формирование прочных орфографических и пунктуационных умений и навыков, овладение нормами русского   литературного языка и обогащение словарного запаса и грамматическ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го строя речи учащихся.</w:t>
      </w:r>
    </w:p>
    <w:p w:rsidR="00D442F0" w:rsidRPr="00DC3AE9" w:rsidRDefault="00D442F0" w:rsidP="000615BE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обучение учащихся умению связно излагать свои мысли в устной и письменной форме.</w:t>
      </w:r>
    </w:p>
    <w:p w:rsidR="0048658F" w:rsidRPr="00B01489" w:rsidRDefault="0048658F" w:rsidP="000615BE">
      <w:pPr>
        <w:ind w:left="720"/>
        <w:jc w:val="both"/>
        <w:rPr>
          <w:rStyle w:val="c2"/>
          <w:i/>
          <w:color w:val="000000"/>
        </w:rPr>
      </w:pPr>
      <w:r w:rsidRPr="00B01489">
        <w:rPr>
          <w:rStyle w:val="c2"/>
          <w:i/>
          <w:color w:val="000000"/>
        </w:rPr>
        <w:t>Коррекционные задачи:</w:t>
      </w:r>
    </w:p>
    <w:p w:rsidR="0048658F" w:rsidRPr="00DC3AE9" w:rsidRDefault="0048658F" w:rsidP="000615BE">
      <w:pPr>
        <w:numPr>
          <w:ilvl w:val="0"/>
          <w:numId w:val="7"/>
        </w:numPr>
        <w:jc w:val="both"/>
      </w:pPr>
      <w:r w:rsidRPr="00DC3AE9">
        <w:t>Развитие и совершенствование способности учащихся к речевому взаимодействию  и соц</w:t>
      </w:r>
      <w:r w:rsidRPr="00DC3AE9">
        <w:t>и</w:t>
      </w:r>
      <w:r w:rsidRPr="00DC3AE9">
        <w:t>альной адаптации.</w:t>
      </w:r>
    </w:p>
    <w:p w:rsidR="0048658F" w:rsidRPr="00DC3AE9" w:rsidRDefault="0048658F" w:rsidP="000615BE">
      <w:pPr>
        <w:numPr>
          <w:ilvl w:val="0"/>
          <w:numId w:val="7"/>
        </w:numPr>
        <w:jc w:val="both"/>
      </w:pPr>
      <w:r w:rsidRPr="00DC3AE9">
        <w:t>На базовом уровне предусматривается углубление и расширение знаний о языковой норме и её разновидностях, нормах речевого поведения в различных сферах общения, соверше</w:t>
      </w:r>
      <w:r w:rsidRPr="00DC3AE9">
        <w:t>н</w:t>
      </w:r>
      <w:r w:rsidRPr="00DC3AE9">
        <w:t>ствование умений моделировать своё речевое поведение в соответствии с условиями и з</w:t>
      </w:r>
      <w:r w:rsidRPr="00DC3AE9">
        <w:t>а</w:t>
      </w:r>
      <w:r w:rsidRPr="00DC3AE9">
        <w:t>дачами общения.</w:t>
      </w:r>
    </w:p>
    <w:p w:rsidR="00D442F0" w:rsidRPr="00DC3AE9" w:rsidRDefault="00D442F0" w:rsidP="000615BE">
      <w:pPr>
        <w:pStyle w:val="c2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rPr>
          <w:rStyle w:val="c2"/>
          <w:color w:val="000000"/>
        </w:rPr>
        <w:t>Реализация целей языкового образования происходит в процессе формирования язык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вой, лингвистической, коммуникативной и культуроведческой компетенций.Исходя из уровня обученности класса используются репродуктивный, продуктивно-творческий, поисковый и иссл</w:t>
      </w:r>
      <w:r w:rsidRPr="00DC3AE9">
        <w:rPr>
          <w:rStyle w:val="c2"/>
          <w:color w:val="000000"/>
        </w:rPr>
        <w:t>е</w:t>
      </w:r>
      <w:r w:rsidRPr="00DC3AE9">
        <w:rPr>
          <w:rStyle w:val="c2"/>
          <w:color w:val="000000"/>
        </w:rPr>
        <w:t>довательский методы; индивидуальные, групповые и  коллективные формы р</w:t>
      </w:r>
      <w:r w:rsidRPr="00DC3AE9">
        <w:rPr>
          <w:rStyle w:val="c2"/>
          <w:color w:val="000000"/>
        </w:rPr>
        <w:t>а</w:t>
      </w:r>
      <w:r w:rsidRPr="00DC3AE9">
        <w:rPr>
          <w:rStyle w:val="c2"/>
          <w:color w:val="000000"/>
        </w:rPr>
        <w:t>бот.Индивидуальная работа — это самосто</w:t>
      </w:r>
      <w:r w:rsidRPr="00DC3AE9">
        <w:rPr>
          <w:rStyle w:val="c2"/>
          <w:color w:val="000000"/>
        </w:rPr>
        <w:t>я</w:t>
      </w:r>
      <w:r w:rsidRPr="00DC3AE9">
        <w:rPr>
          <w:rStyle w:val="c2"/>
          <w:color w:val="000000"/>
        </w:rPr>
        <w:t>тельная деятельность отдельных учащихся. Например: подготовка докладов или иллюстрированных альбомов и т.д.</w:t>
      </w:r>
    </w:p>
    <w:p w:rsidR="00D442F0" w:rsidRPr="00DC3AE9" w:rsidRDefault="00D442F0" w:rsidP="000615BE">
      <w:pPr>
        <w:pStyle w:val="c145"/>
        <w:shd w:val="clear" w:color="auto" w:fill="FFFFFF"/>
        <w:spacing w:before="0" w:beforeAutospacing="0" w:after="0" w:afterAutospacing="0"/>
        <w:ind w:firstLine="1134"/>
        <w:jc w:val="both"/>
        <w:rPr>
          <w:rStyle w:val="c2"/>
          <w:color w:val="000000"/>
        </w:rPr>
      </w:pPr>
      <w:r w:rsidRPr="00DC3AE9">
        <w:rPr>
          <w:rStyle w:val="c2"/>
          <w:color w:val="000000"/>
        </w:rPr>
        <w:t>Проведение олимпиад по русскому языку имеет следующие цели: повышение престижа лингвистических знаний; оценка уровня сформированности языковых компетенций учащихся, п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вышение мотивации школьников в изучении предмета; выявление и развитие у</w:t>
      </w:r>
      <w:r w:rsidRPr="00DC3AE9">
        <w:rPr>
          <w:color w:val="000000"/>
        </w:rPr>
        <w:t> </w:t>
      </w:r>
      <w:r w:rsidRPr="00DC3AE9">
        <w:rPr>
          <w:rStyle w:val="c2"/>
          <w:color w:val="000000"/>
        </w:rPr>
        <w:t>обучающихся творческих способностей и интереса к научно-исследовательской деятельности, создание необх</w:t>
      </w:r>
      <w:r w:rsidRPr="00DC3AE9">
        <w:rPr>
          <w:rStyle w:val="c2"/>
          <w:color w:val="000000"/>
        </w:rPr>
        <w:t>о</w:t>
      </w:r>
      <w:r w:rsidRPr="00DC3AE9">
        <w:rPr>
          <w:rStyle w:val="c2"/>
          <w:color w:val="000000"/>
        </w:rPr>
        <w:t>димых условий для по</w:t>
      </w:r>
      <w:r w:rsidRPr="00DC3AE9">
        <w:rPr>
          <w:rStyle w:val="c2"/>
          <w:color w:val="000000"/>
        </w:rPr>
        <w:t>д</w:t>
      </w:r>
      <w:r w:rsidRPr="00DC3AE9">
        <w:rPr>
          <w:rStyle w:val="c2"/>
          <w:color w:val="000000"/>
        </w:rPr>
        <w:t>держки одаренных детей, пропаганда научных знаний.</w:t>
      </w:r>
    </w:p>
    <w:p w:rsidR="00D442F0" w:rsidRPr="00DC3AE9" w:rsidRDefault="00D442F0" w:rsidP="000615BE">
      <w:pPr>
        <w:pStyle w:val="c145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Рабочая программа предусматривает следующую организацию процесса обучения (в соответствии с учебным планом) в 8 классе  3 часа в неделю, в объеме 102 часа.</w:t>
      </w:r>
    </w:p>
    <w:p w:rsidR="00D442F0" w:rsidRPr="00DC3AE9" w:rsidRDefault="00D442F0" w:rsidP="000615BE">
      <w:pPr>
        <w:pStyle w:val="c145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Программа учитывает возрастные и интеллектуальные особенности учеников 8б кла</w:t>
      </w:r>
      <w:r w:rsidRPr="00DC3AE9">
        <w:rPr>
          <w:rFonts w:eastAsia="Calibri"/>
          <w:color w:val="000000"/>
        </w:rPr>
        <w:t>с</w:t>
      </w:r>
      <w:r w:rsidRPr="00DC3AE9">
        <w:rPr>
          <w:rFonts w:eastAsia="Calibri"/>
          <w:color w:val="000000"/>
        </w:rPr>
        <w:t xml:space="preserve">са. </w:t>
      </w:r>
    </w:p>
    <w:p w:rsidR="001F5689" w:rsidRPr="00DC3AE9" w:rsidRDefault="001F5689" w:rsidP="000615BE">
      <w:pPr>
        <w:ind w:firstLine="1134"/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Усвоение учебного материала реализуется с применением основных групп методов</w:t>
      </w:r>
      <w:r w:rsidR="00D71762" w:rsidRPr="00DC3AE9">
        <w:rPr>
          <w:rFonts w:eastAsia="Calibri"/>
          <w:color w:val="000000"/>
        </w:rPr>
        <w:t xml:space="preserve"> и форм</w:t>
      </w:r>
      <w:r w:rsidRPr="00DC3AE9">
        <w:rPr>
          <w:rFonts w:eastAsia="Calibri"/>
          <w:color w:val="000000"/>
        </w:rPr>
        <w:t xml:space="preserve"> обучения и их сочетания: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элементы диалоговой, игровой, проблемной технологий;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элементы развивающего обучения;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диалог;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беседа,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проблемные задания,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наблюдение,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рассказ,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выполнение творческих работ,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упражнения, работа с текстом,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работа с иллюстративным материалом,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анализ языкового материала,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разного рода конструирование,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работа с алгоритмами,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работа с таблицей,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проверочные, контрольные работы,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работа с учебником,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фронтальный опрос,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грамматические разборы,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работа с опорным материалом,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 xml:space="preserve">работа со справочной литературой,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lastRenderedPageBreak/>
        <w:t>разнообразные диктанты (словарный, схематический, лексический, распредел</w:t>
      </w:r>
      <w:r w:rsidRPr="00DC3AE9">
        <w:t>и</w:t>
      </w:r>
      <w:r w:rsidRPr="00DC3AE9">
        <w:t xml:space="preserve">тельный, выборочный, объяснительный, сочинение (по картине, по данному сюжету и др.), </w:t>
      </w:r>
    </w:p>
    <w:p w:rsidR="00D71762" w:rsidRPr="00DC3AE9" w:rsidRDefault="00D71762" w:rsidP="000615BE">
      <w:pPr>
        <w:numPr>
          <w:ilvl w:val="0"/>
          <w:numId w:val="9"/>
        </w:numPr>
        <w:jc w:val="both"/>
      </w:pPr>
      <w:r w:rsidRPr="00DC3AE9">
        <w:t>изложение (сжатое, подробное, выборочное).</w:t>
      </w:r>
    </w:p>
    <w:p w:rsidR="00D71762" w:rsidRPr="00DC3AE9" w:rsidRDefault="00D71762" w:rsidP="000615BE">
      <w:pPr>
        <w:jc w:val="both"/>
      </w:pPr>
      <w:r w:rsidRPr="00DC3AE9">
        <w:t xml:space="preserve">Применяются  такие </w:t>
      </w:r>
      <w:r w:rsidRPr="00DC3AE9">
        <w:rPr>
          <w:b/>
        </w:rPr>
        <w:t>педагогические технологии</w:t>
      </w:r>
      <w:r w:rsidRPr="00DC3AE9">
        <w:t xml:space="preserve"> как традиционное, развивающее, игровое, пр</w:t>
      </w:r>
      <w:r w:rsidRPr="00DC3AE9">
        <w:t>о</w:t>
      </w:r>
      <w:r w:rsidRPr="00DC3AE9">
        <w:t>блемное обучение, а также информацио</w:t>
      </w:r>
      <w:r w:rsidRPr="00DC3AE9">
        <w:t>н</w:t>
      </w:r>
      <w:r w:rsidRPr="00DC3AE9">
        <w:t>но-коммуникационная технология.</w:t>
      </w:r>
    </w:p>
    <w:p w:rsidR="001F5689" w:rsidRPr="00DC3AE9" w:rsidRDefault="001F5689" w:rsidP="000615BE">
      <w:pPr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Формы организации работы учащихся:</w:t>
      </w:r>
    </w:p>
    <w:p w:rsidR="001F5689" w:rsidRPr="00DC3AE9" w:rsidRDefault="001F5689" w:rsidP="000615BE">
      <w:pPr>
        <w:ind w:firstLine="1134"/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1.  Индивидуальная</w:t>
      </w:r>
    </w:p>
    <w:p w:rsidR="001F5689" w:rsidRPr="00DC3AE9" w:rsidRDefault="001F5689" w:rsidP="000615BE">
      <w:pPr>
        <w:ind w:firstLine="1134"/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2.  Коллективная: фронтальная, парная, групповая</w:t>
      </w:r>
    </w:p>
    <w:p w:rsidR="001F5689" w:rsidRPr="00DC3AE9" w:rsidRDefault="001F5689" w:rsidP="000615BE">
      <w:pPr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 xml:space="preserve">Виды деятельности учащихся: устные сообщения; обсуждения; работа с источниками; рефлексия и другие. </w:t>
      </w:r>
    </w:p>
    <w:p w:rsidR="001F5689" w:rsidRPr="00DC3AE9" w:rsidRDefault="001F5689" w:rsidP="000615BE">
      <w:pPr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Формы контроля</w:t>
      </w:r>
      <w:r w:rsidR="00D71762" w:rsidRPr="00DC3AE9">
        <w:rPr>
          <w:rFonts w:eastAsia="Calibri"/>
          <w:color w:val="000000"/>
        </w:rPr>
        <w:t>: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</w:rPr>
      </w:pPr>
      <w:r w:rsidRPr="00DC3AE9">
        <w:rPr>
          <w:iCs/>
          <w:spacing w:val="-3"/>
        </w:rPr>
        <w:t xml:space="preserve">Диктант (объяснительный, предупредительный,  графический, </w:t>
      </w:r>
      <w:r w:rsidRPr="00DC3AE9">
        <w:rPr>
          <w:iCs/>
          <w:spacing w:val="-1"/>
        </w:rPr>
        <w:t xml:space="preserve">«Проверяю себя»), с языковым анализом текста, по памяти, </w:t>
      </w:r>
      <w:r w:rsidRPr="00DC3AE9">
        <w:rPr>
          <w:iCs/>
        </w:rPr>
        <w:t>комментированный).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  <w:spacing w:val="-1"/>
        </w:rPr>
      </w:pPr>
      <w:r w:rsidRPr="00DC3AE9">
        <w:rPr>
          <w:iCs/>
          <w:spacing w:val="-1"/>
        </w:rPr>
        <w:t>Комплексный анализ текста.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</w:rPr>
      </w:pPr>
      <w:r w:rsidRPr="00DC3AE9">
        <w:rPr>
          <w:iCs/>
        </w:rPr>
        <w:t xml:space="preserve">Сочинения разных жанров.  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  <w:spacing w:val="-2"/>
        </w:rPr>
      </w:pPr>
      <w:r w:rsidRPr="00DC3AE9">
        <w:rPr>
          <w:iCs/>
          <w:spacing w:val="-2"/>
        </w:rPr>
        <w:t>Устное высказывание на лингвистическую тему.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</w:rPr>
      </w:pPr>
      <w:r w:rsidRPr="00DC3AE9">
        <w:rPr>
          <w:iCs/>
          <w:spacing w:val="-1"/>
        </w:rPr>
        <w:t>Текущий, фронтальный опрос, словарный диктант, тематический конт</w:t>
      </w:r>
      <w:r w:rsidRPr="00DC3AE9">
        <w:rPr>
          <w:iCs/>
          <w:spacing w:val="-2"/>
        </w:rPr>
        <w:t>роль, сам</w:t>
      </w:r>
      <w:r w:rsidRPr="00DC3AE9">
        <w:rPr>
          <w:iCs/>
          <w:spacing w:val="-2"/>
        </w:rPr>
        <w:t>о</w:t>
      </w:r>
      <w:r w:rsidRPr="00DC3AE9">
        <w:rPr>
          <w:iCs/>
          <w:spacing w:val="-2"/>
        </w:rPr>
        <w:t xml:space="preserve">стоятельные работы, проверочные работы. Контрольно-измерительные </w:t>
      </w:r>
      <w:r w:rsidRPr="00DC3AE9">
        <w:rPr>
          <w:iCs/>
        </w:rPr>
        <w:t>матери</w:t>
      </w:r>
      <w:r w:rsidRPr="00DC3AE9">
        <w:rPr>
          <w:iCs/>
        </w:rPr>
        <w:t>а</w:t>
      </w:r>
      <w:r w:rsidRPr="00DC3AE9">
        <w:rPr>
          <w:iCs/>
        </w:rPr>
        <w:t>лы.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</w:rPr>
      </w:pPr>
      <w:r w:rsidRPr="00DC3AE9">
        <w:rPr>
          <w:iCs/>
        </w:rPr>
        <w:t>Элементы проектно-исследовательской работы.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iCs/>
          <w:spacing w:val="-2"/>
        </w:rPr>
      </w:pPr>
      <w:r w:rsidRPr="00DC3AE9">
        <w:rPr>
          <w:iCs/>
        </w:rPr>
        <w:t>Рефераты, доклады на лингвистические темы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Преобладающей формой текущего контроля выступает устный опрос и небол</w:t>
      </w:r>
      <w:r w:rsidRPr="00DC3AE9">
        <w:rPr>
          <w:rFonts w:eastAsia="Calibri"/>
          <w:color w:val="000000"/>
        </w:rPr>
        <w:t>ь</w:t>
      </w:r>
      <w:r w:rsidRPr="00DC3AE9">
        <w:rPr>
          <w:rFonts w:eastAsia="Calibri"/>
          <w:color w:val="000000"/>
        </w:rPr>
        <w:t>шие текущие самостоятельные и тестовые работы в виде фрагментов урока  (карточки отдельным учащимся).</w:t>
      </w:r>
    </w:p>
    <w:p w:rsidR="001F5689" w:rsidRPr="00DC3AE9" w:rsidRDefault="001F5689" w:rsidP="000615BE">
      <w:pPr>
        <w:numPr>
          <w:ilvl w:val="0"/>
          <w:numId w:val="12"/>
        </w:numPr>
        <w:contextualSpacing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В процессе изучения предмета используются следующие формы промежуточн</w:t>
      </w:r>
      <w:r w:rsidRPr="00DC3AE9">
        <w:rPr>
          <w:rFonts w:eastAsia="Calibri"/>
          <w:color w:val="000000"/>
        </w:rPr>
        <w:t>о</w:t>
      </w:r>
      <w:r w:rsidRPr="00DC3AE9">
        <w:rPr>
          <w:rFonts w:eastAsia="Calibri"/>
          <w:color w:val="000000"/>
        </w:rPr>
        <w:t>го контроля: тестовый контроль и пис</w:t>
      </w:r>
      <w:r w:rsidRPr="00DC3AE9">
        <w:rPr>
          <w:rFonts w:eastAsia="Calibri"/>
          <w:color w:val="000000"/>
        </w:rPr>
        <w:t>ь</w:t>
      </w:r>
      <w:r w:rsidRPr="00DC3AE9">
        <w:rPr>
          <w:rFonts w:eastAsia="Calibri"/>
          <w:color w:val="000000"/>
        </w:rPr>
        <w:t>менные проверочные работы.</w:t>
      </w:r>
    </w:p>
    <w:p w:rsidR="001F5689" w:rsidRPr="00DC3AE9" w:rsidRDefault="001F5689" w:rsidP="000615BE">
      <w:pPr>
        <w:ind w:firstLine="1134"/>
        <w:jc w:val="both"/>
        <w:rPr>
          <w:rFonts w:eastAsia="Calibri"/>
          <w:color w:val="000000"/>
        </w:rPr>
      </w:pPr>
      <w:r w:rsidRPr="00DC3AE9">
        <w:rPr>
          <w:rFonts w:eastAsia="Calibri"/>
          <w:color w:val="000000"/>
        </w:rPr>
        <w:t>Рабочая программа орие</w:t>
      </w:r>
      <w:r w:rsidR="00D71762" w:rsidRPr="00DC3AE9">
        <w:rPr>
          <w:rFonts w:eastAsia="Calibri"/>
          <w:color w:val="000000"/>
        </w:rPr>
        <w:t>нтирована на использование в 8 б</w:t>
      </w:r>
      <w:r w:rsidRPr="00DC3AE9">
        <w:rPr>
          <w:rFonts w:eastAsia="Calibri"/>
          <w:color w:val="000000"/>
        </w:rPr>
        <w:t xml:space="preserve"> классе следующего УМК (Приказ №2-2 от 17. 01. 2017.Об утвержд</w:t>
      </w:r>
      <w:r w:rsidRPr="00DC3AE9">
        <w:rPr>
          <w:rFonts w:eastAsia="Calibri"/>
          <w:color w:val="000000"/>
        </w:rPr>
        <w:t>е</w:t>
      </w:r>
      <w:r w:rsidRPr="00DC3AE9">
        <w:rPr>
          <w:rFonts w:eastAsia="Calibri"/>
          <w:color w:val="000000"/>
        </w:rPr>
        <w:t xml:space="preserve">нии списка учебников используемых для реализации программ начального общего, основного общего образования в 2017-2018 учебном году) </w:t>
      </w:r>
    </w:p>
    <w:p w:rsidR="00D71762" w:rsidRPr="000615BE" w:rsidRDefault="00D71762" w:rsidP="000615BE">
      <w:pPr>
        <w:ind w:firstLine="1134"/>
        <w:contextualSpacing/>
        <w:jc w:val="center"/>
        <w:rPr>
          <w:sz w:val="28"/>
          <w:szCs w:val="28"/>
        </w:rPr>
      </w:pPr>
      <w:r w:rsidRPr="000615BE">
        <w:rPr>
          <w:sz w:val="28"/>
          <w:szCs w:val="28"/>
        </w:rPr>
        <w:t>Используемый учебно-методический комплекс</w:t>
      </w:r>
    </w:p>
    <w:p w:rsidR="00F74295" w:rsidRPr="00DC3AE9" w:rsidRDefault="002119F8" w:rsidP="000615BE">
      <w:pPr>
        <w:ind w:firstLine="1134"/>
        <w:contextualSpacing/>
        <w:jc w:val="both"/>
        <w:rPr>
          <w:iCs/>
          <w:spacing w:val="-1"/>
        </w:rPr>
      </w:pPr>
      <w:r w:rsidRPr="00DC3AE9">
        <w:t>Учебник «Русский язык. 8</w:t>
      </w:r>
      <w:r w:rsidR="00D71762" w:rsidRPr="00DC3AE9">
        <w:t xml:space="preserve"> класс» для  общеобразовательных учреждений. Авторы: </w:t>
      </w:r>
      <w:r w:rsidR="00D71762" w:rsidRPr="00DC3AE9">
        <w:rPr>
          <w:iCs/>
        </w:rPr>
        <w:t>Л.А. Тростенцова</w:t>
      </w:r>
      <w:r w:rsidR="00D71762" w:rsidRPr="00DC3AE9">
        <w:rPr>
          <w:iCs/>
          <w:spacing w:val="-1"/>
        </w:rPr>
        <w:t>, Т. А. Ладыженская,  А.Д. Дейкина, О.М. Александрова.  М</w:t>
      </w:r>
      <w:r w:rsidRPr="00DC3AE9">
        <w:rPr>
          <w:iCs/>
          <w:spacing w:val="-1"/>
        </w:rPr>
        <w:t>. :</w:t>
      </w:r>
      <w:r w:rsidR="00D71762" w:rsidRPr="00DC3AE9">
        <w:rPr>
          <w:iCs/>
          <w:spacing w:val="-1"/>
        </w:rPr>
        <w:t xml:space="preserve"> Просвещение, 20</w:t>
      </w:r>
      <w:r w:rsidRPr="00DC3AE9">
        <w:rPr>
          <w:iCs/>
          <w:spacing w:val="-1"/>
        </w:rPr>
        <w:t>16. – 271 с.</w:t>
      </w:r>
    </w:p>
    <w:p w:rsidR="00F74295" w:rsidRPr="00DC3AE9" w:rsidRDefault="00F74295" w:rsidP="000615BE">
      <w:pPr>
        <w:pStyle w:val="aa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rPr>
          <w:color w:val="000000"/>
        </w:rPr>
        <w:t>Данный УМК даёт возможность учителю использовать современные личностно-ориентированные технологии на уроках русск</w:t>
      </w:r>
      <w:r w:rsidRPr="00DC3AE9">
        <w:rPr>
          <w:color w:val="000000"/>
        </w:rPr>
        <w:t>о</w:t>
      </w:r>
      <w:r w:rsidRPr="00DC3AE9">
        <w:rPr>
          <w:color w:val="000000"/>
        </w:rPr>
        <w:t>го языка. Бесспорным преимуществом является то, что теоретические све</w:t>
      </w:r>
      <w:r w:rsidRPr="00DC3AE9">
        <w:rPr>
          <w:color w:val="000000"/>
        </w:rPr>
        <w:softHyphen/>
        <w:t>дения, практический материал, материалы для развития связной речи собр</w:t>
      </w:r>
      <w:r w:rsidRPr="00DC3AE9">
        <w:rPr>
          <w:color w:val="000000"/>
        </w:rPr>
        <w:t>а</w:t>
      </w:r>
      <w:r w:rsidRPr="00DC3AE9">
        <w:rPr>
          <w:color w:val="000000"/>
        </w:rPr>
        <w:t>ны в одной книге. Ценным является яркое оформление учебника. Хорошими помощниками при изучении орфографии и пунктуации являются опорные конспекты и схемы на форзацах учебн</w:t>
      </w:r>
      <w:r w:rsidRPr="00DC3AE9">
        <w:rPr>
          <w:color w:val="000000"/>
        </w:rPr>
        <w:t>и</w:t>
      </w:r>
      <w:r w:rsidRPr="00DC3AE9">
        <w:rPr>
          <w:color w:val="000000"/>
        </w:rPr>
        <w:t>ков. Конспекты на форзацах несут информацию на какой странице размещено правило на прав</w:t>
      </w:r>
      <w:r w:rsidRPr="00DC3AE9">
        <w:rPr>
          <w:color w:val="000000"/>
        </w:rPr>
        <w:t>о</w:t>
      </w:r>
      <w:r w:rsidRPr="00DC3AE9">
        <w:rPr>
          <w:color w:val="000000"/>
        </w:rPr>
        <w:t>писание этой ор</w:t>
      </w:r>
      <w:r w:rsidRPr="00DC3AE9">
        <w:rPr>
          <w:color w:val="000000"/>
        </w:rPr>
        <w:softHyphen/>
        <w:t>фограммы. Это даёт возможность обучающимся самостоятельно  проверить свои знания по ор</w:t>
      </w:r>
      <w:r w:rsidRPr="00DC3AE9">
        <w:rPr>
          <w:color w:val="000000"/>
        </w:rPr>
        <w:softHyphen/>
        <w:t>фографии. Задания в учебнике сформулированы, так, что способны подготовить уч</w:t>
      </w:r>
      <w:r w:rsidRPr="00DC3AE9">
        <w:rPr>
          <w:color w:val="000000"/>
        </w:rPr>
        <w:t>а</w:t>
      </w:r>
      <w:r w:rsidRPr="00DC3AE9">
        <w:rPr>
          <w:color w:val="000000"/>
        </w:rPr>
        <w:t>щегося к экзамену в 9 классе.</w:t>
      </w:r>
    </w:p>
    <w:p w:rsidR="00F74295" w:rsidRPr="000615BE" w:rsidRDefault="00F74295" w:rsidP="000615BE">
      <w:pPr>
        <w:pStyle w:val="aa"/>
        <w:spacing w:before="0" w:beforeAutospacing="0" w:after="0" w:afterAutospacing="0"/>
        <w:ind w:firstLine="1134"/>
        <w:jc w:val="center"/>
        <w:rPr>
          <w:color w:val="000000"/>
          <w:sz w:val="28"/>
          <w:szCs w:val="28"/>
        </w:rPr>
      </w:pPr>
      <w:r w:rsidRPr="000615BE">
        <w:rPr>
          <w:color w:val="000000"/>
          <w:sz w:val="28"/>
          <w:szCs w:val="28"/>
        </w:rPr>
        <w:t>Домашние задания</w:t>
      </w:r>
    </w:p>
    <w:p w:rsidR="00F74295" w:rsidRPr="00DC3AE9" w:rsidRDefault="00F74295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Домашние задания в системе обучения являются одним из компонентов технологии формирования учебного действия и напра</w:t>
      </w:r>
      <w:r w:rsidRPr="00DC3AE9">
        <w:t>в</w:t>
      </w:r>
      <w:r w:rsidRPr="00DC3AE9">
        <w:t>лены на решение основной задачи – развитие ребенка в процессе становления его как субъекта разнообразных видов и форм деятельности, заинтерес</w:t>
      </w:r>
      <w:r w:rsidRPr="00DC3AE9">
        <w:t>о</w:t>
      </w:r>
      <w:r w:rsidRPr="00DC3AE9">
        <w:t>ванного в самоизменении и способного к нему.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Домашние задания выполняют следующие функции: </w:t>
      </w:r>
      <w:r w:rsidRPr="00DC3AE9">
        <w:sym w:font="Symbol" w:char="F0B7"/>
      </w:r>
      <w:r w:rsidRPr="00DC3AE9">
        <w:t xml:space="preserve"> формируют составляющие учебного действия контроля и оценки; </w:t>
      </w:r>
      <w:r w:rsidRPr="00DC3AE9">
        <w:sym w:font="Symbol" w:char="F0B7"/>
      </w:r>
      <w:r w:rsidRPr="00DC3AE9">
        <w:t xml:space="preserve"> являются средством поддержания познавательного инт</w:t>
      </w:r>
      <w:r w:rsidRPr="00DC3AE9">
        <w:t>е</w:t>
      </w:r>
      <w:r w:rsidRPr="00DC3AE9">
        <w:lastRenderedPageBreak/>
        <w:t xml:space="preserve">реса; </w:t>
      </w:r>
      <w:r w:rsidRPr="00DC3AE9">
        <w:sym w:font="Symbol" w:char="F0B7"/>
      </w:r>
      <w:r w:rsidRPr="00DC3AE9">
        <w:t xml:space="preserve"> помогают отрефлексировать работу учащихся на уроках; </w:t>
      </w:r>
      <w:r w:rsidRPr="00DC3AE9">
        <w:sym w:font="Symbol" w:char="F0B7"/>
      </w:r>
      <w:r w:rsidRPr="00DC3AE9">
        <w:t xml:space="preserve"> формируют навыки счета, пис</w:t>
      </w:r>
      <w:r w:rsidRPr="00DC3AE9">
        <w:t>ь</w:t>
      </w:r>
      <w:r w:rsidRPr="00DC3AE9">
        <w:t xml:space="preserve">ма, чтения; </w:t>
      </w:r>
      <w:r w:rsidRPr="00DC3AE9">
        <w:sym w:font="Symbol" w:char="F0B7"/>
      </w:r>
      <w:r w:rsidRPr="00DC3AE9">
        <w:t xml:space="preserve"> формируют индивидуальное (самостоятельное) действие учащихся.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Для домашней работы предлагаются такие виды заданий, которые уже выполнялись учащимися на уроке самостоятельно.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По степени трудности домашнее задание должно быть примерно равным или несколько легче тех, что выполнялись на уроке.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Содержание задания должно быть понятно каждому ученику, т.е. все учащиеся должны точно знать, что и как делать.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Домашнее задание может быть фронтальным, дифференцированным или индивидуал</w:t>
      </w:r>
      <w:r w:rsidRPr="00DC3AE9">
        <w:t>ь</w:t>
      </w:r>
      <w:r w:rsidRPr="00DC3AE9">
        <w:t>ным. 2.6. Обучающимся следует предлагать дифференцированные домашние задания, предпол</w:t>
      </w:r>
      <w:r w:rsidRPr="00DC3AE9">
        <w:t>а</w:t>
      </w:r>
      <w:r w:rsidRPr="00DC3AE9">
        <w:t xml:space="preserve">гающие выбор задания по своим силам и интересам.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Сохраняя основное содержание домашнего задания , можно частично индивидуализ</w:t>
      </w:r>
      <w:r w:rsidRPr="00DC3AE9">
        <w:t>и</w:t>
      </w:r>
      <w:r w:rsidRPr="00DC3AE9">
        <w:t>ровать его цель, объем, способ выполн</w:t>
      </w:r>
      <w:r w:rsidRPr="00DC3AE9">
        <w:t>е</w:t>
      </w:r>
      <w:r w:rsidRPr="00DC3AE9">
        <w:t>ния.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Виды домашних заданий: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К урокам изучения нового материала 1) Заучивание материала учебника и его пересказ; 2) Доработка материалов урока составлением рисунков, чертежей, знакомство с материалом, н</w:t>
      </w:r>
      <w:r w:rsidRPr="00DC3AE9">
        <w:t>а</w:t>
      </w:r>
      <w:r w:rsidRPr="00DC3AE9">
        <w:t>меченным к изучению на следующем уроке; 3) Сбор материалов из дополнител</w:t>
      </w:r>
      <w:r w:rsidRPr="00DC3AE9">
        <w:t>ь</w:t>
      </w:r>
      <w:r w:rsidRPr="00DC3AE9">
        <w:t xml:space="preserve">ных источников;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 К урокам обобщения: 1) Ответы на специально поставленные вопросы учителя; 2) Подготовка к ответу по заданию и плану, данному учителем; 3) Самостоятельное составление плана ответа по какой-то теме или подготовка по этому плану; 4) Выделение в тексте основного и второстепенного материала; 5) Самостоятельное доказательство того или иного частного полож</w:t>
      </w:r>
      <w:r w:rsidRPr="00DC3AE9">
        <w:t>е</w:t>
      </w:r>
      <w:r w:rsidRPr="00DC3AE9">
        <w:t>ния или доказательство, ан</w:t>
      </w:r>
      <w:r w:rsidRPr="00DC3AE9">
        <w:t>а</w:t>
      </w:r>
      <w:r w:rsidRPr="00DC3AE9">
        <w:t>логичное тому, которое давалось в классе при измененных буквах или положения чертежа; 6) Подборка дополнительного материала по т</w:t>
      </w:r>
      <w:r w:rsidRPr="00DC3AE9">
        <w:t>е</w:t>
      </w:r>
      <w:r w:rsidRPr="00DC3AE9">
        <w:t xml:space="preserve">ме;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К урокам обучения применять знания: 1) Практические работы (изготовление пособий, карточек, таблиц); 2) Решение задач, аналогичных классным; 3) Решение нестандартных упражн</w:t>
      </w:r>
      <w:r w:rsidRPr="00DC3AE9">
        <w:t>е</w:t>
      </w:r>
      <w:r w:rsidRPr="00DC3AE9">
        <w:t>ний; 4) Решение упражнений с межпредметными связями; 5) Самостоятельное составление у</w:t>
      </w:r>
      <w:r w:rsidRPr="00DC3AE9">
        <w:t>п</w:t>
      </w:r>
      <w:r w:rsidRPr="00DC3AE9">
        <w:t xml:space="preserve">ражнений; 6) Самостоятельное изучение несложного материала; 7) Работа над ошибками;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К урокам контроля и проверки знаний: 1) Письменные ответы на вопросы; 2) Дома</w:t>
      </w:r>
      <w:r w:rsidRPr="00DC3AE9">
        <w:t>ш</w:t>
      </w:r>
      <w:r w:rsidRPr="00DC3AE9">
        <w:t>няя контрольная работа; 3) Решение н</w:t>
      </w:r>
      <w:r w:rsidRPr="00DC3AE9">
        <w:t>е</w:t>
      </w:r>
      <w:r w:rsidRPr="00DC3AE9">
        <w:t xml:space="preserve">стандартных упражнений;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Способы задачи домашнего задания 1) Выполнение домашнего задания по заданному образцу. На карточке - решение упражнения, аналогичной домашнему (слабому ученику) 2) Сам</w:t>
      </w:r>
      <w:r w:rsidRPr="00DC3AE9">
        <w:t>о</w:t>
      </w:r>
      <w:r w:rsidRPr="00DC3AE9">
        <w:t>стоятельное изучение материала учебника. Составление плана ответа, определение главного в изучаемом материале. 3) Коллективное домашнее задание, при котором класс делится на группы по 5-6 человек, приблизительно одинаково готовых к работе по данной теме. Каждой группе дае</w:t>
      </w:r>
      <w:r w:rsidRPr="00DC3AE9">
        <w:t>т</w:t>
      </w:r>
      <w:r w:rsidRPr="00DC3AE9">
        <w:t xml:space="preserve">ся задание. 4) Добровольно выбранные домашние задания (Решите из упражнений те, что можете решить, но не менее …) 5) Карточки для слабых учащихся: </w:t>
      </w:r>
      <w:r w:rsidRPr="00DC3AE9">
        <w:sym w:font="Symbol" w:char="F0B7"/>
      </w:r>
      <w:r w:rsidRPr="00DC3AE9">
        <w:t xml:space="preserve"> с пропусками, которые нужно запо</w:t>
      </w:r>
      <w:r w:rsidRPr="00DC3AE9">
        <w:t>л</w:t>
      </w:r>
      <w:r w:rsidRPr="00DC3AE9">
        <w:t xml:space="preserve">нить </w:t>
      </w:r>
      <w:r w:rsidRPr="00DC3AE9">
        <w:sym w:font="Symbol" w:char="F0B7"/>
      </w:r>
      <w:r w:rsidRPr="00DC3AE9">
        <w:t xml:space="preserve"> с ошибками, которые нужно исправить </w:t>
      </w:r>
      <w:r w:rsidRPr="00DC3AE9">
        <w:sym w:font="Symbol" w:char="F0B7"/>
      </w:r>
      <w:r w:rsidRPr="00DC3AE9">
        <w:t xml:space="preserve"> с неоконченными решениями. 6) На доске чертеж: </w:t>
      </w:r>
      <w:r w:rsidRPr="00DC3AE9">
        <w:sym w:font="Symbol" w:char="F0B7"/>
      </w:r>
      <w:r w:rsidRPr="00DC3AE9">
        <w:t xml:space="preserve"> составление и решение задачи, аналогичной классной (средним ученикам) </w:t>
      </w:r>
      <w:r w:rsidRPr="00DC3AE9">
        <w:sym w:font="Symbol" w:char="F0B7"/>
      </w:r>
      <w:r w:rsidRPr="00DC3AE9">
        <w:t xml:space="preserve"> решение задачи по данным чертежа (она аналогична классной) (слабым ученикам) </w:t>
      </w:r>
      <w:r w:rsidRPr="00DC3AE9">
        <w:sym w:font="Symbol" w:char="F0B7"/>
      </w:r>
      <w:r w:rsidRPr="00DC3AE9">
        <w:t xml:space="preserve"> составление возмо</w:t>
      </w:r>
      <w:r w:rsidRPr="00DC3AE9">
        <w:t>ж</w:t>
      </w:r>
      <w:r w:rsidRPr="00DC3AE9">
        <w:t xml:space="preserve">ных задач к этому чертежу, достраивая, если нужно недостающие элементы (сильным ученикам).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Индивидуальные дополнительные задания (или вместо домашнего задания - слабым ученикам)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Самостоятельная работа по применению усвоенных знаний в новых ситуациях или по исправлению ошибок, допущенных в ко</w:t>
      </w:r>
      <w:r w:rsidRPr="00DC3AE9">
        <w:t>н</w:t>
      </w:r>
      <w:r w:rsidRPr="00DC3AE9">
        <w:t xml:space="preserve">трольной работе.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Способы проверки домашнего задания: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У доски ученик решил домашнее задание: Фронтально опрашивается, на основании ч</w:t>
      </w:r>
      <w:r w:rsidRPr="00DC3AE9">
        <w:t>е</w:t>
      </w:r>
      <w:r w:rsidRPr="00DC3AE9">
        <w:t>го вытекает справедливость выполненного после записи условия преобразования, затем - следу</w:t>
      </w:r>
      <w:r w:rsidRPr="00DC3AE9">
        <w:t>ю</w:t>
      </w:r>
      <w:r w:rsidRPr="00DC3AE9">
        <w:t xml:space="preserve">щего и т.д.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>На доске запись упражнения, аналогичного домашнему. Решение закрыто. Фронтально опрашивается порядок выполнения задания с постепенным открытием хода решения (то же с п</w:t>
      </w:r>
      <w:r w:rsidRPr="00DC3AE9">
        <w:t>о</w:t>
      </w:r>
      <w:r w:rsidRPr="00DC3AE9">
        <w:t xml:space="preserve">мощью сигнальных карточек).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lastRenderedPageBreak/>
        <w:t>Выяснено, что №… не выполнен или выполнен неверно у многих учащихся Выполн</w:t>
      </w:r>
      <w:r w:rsidRPr="00DC3AE9">
        <w:t>я</w:t>
      </w:r>
      <w:r w:rsidRPr="00DC3AE9">
        <w:t>ется это задание у доски учителем с помощью учащихся, к которым учитель адресует свои нав</w:t>
      </w:r>
      <w:r w:rsidRPr="00DC3AE9">
        <w:t>о</w:t>
      </w:r>
      <w:r w:rsidRPr="00DC3AE9">
        <w:t xml:space="preserve">дящие вопросы;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Аналогичный пример выполняется опять же у доски вызванным учеником. Запись по просьбе учителя комментируют с места ученики.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</w:pPr>
      <w:r w:rsidRPr="00DC3AE9">
        <w:t xml:space="preserve"> У доски ученик записывает выполненное упражнение.  На каком-то этапе его остана</w:t>
      </w:r>
      <w:r w:rsidRPr="00DC3AE9">
        <w:t>в</w:t>
      </w:r>
      <w:r w:rsidRPr="00DC3AE9">
        <w:t>ливает учитель и просит продолжить р</w:t>
      </w:r>
      <w:r w:rsidRPr="00DC3AE9">
        <w:t>е</w:t>
      </w:r>
      <w:r w:rsidRPr="00DC3AE9">
        <w:t xml:space="preserve">шение другого ученика и т.д. </w:t>
      </w:r>
    </w:p>
    <w:p w:rsidR="00AD1B24" w:rsidRPr="00DC3AE9" w:rsidRDefault="00AD1B24" w:rsidP="000615BE">
      <w:pPr>
        <w:pStyle w:val="aa"/>
        <w:spacing w:before="0" w:beforeAutospacing="0" w:after="0" w:afterAutospacing="0"/>
        <w:ind w:firstLine="1134"/>
        <w:jc w:val="both"/>
        <w:rPr>
          <w:color w:val="000000"/>
        </w:rPr>
      </w:pPr>
      <w:r w:rsidRPr="00DC3AE9">
        <w:t xml:space="preserve"> В классе с помощью консультантов проверяется наличие домашнего задания, правил</w:t>
      </w:r>
      <w:r w:rsidRPr="00DC3AE9">
        <w:t>ь</w:t>
      </w:r>
      <w:r w:rsidRPr="00DC3AE9">
        <w:t>ность его выполнения.</w:t>
      </w:r>
    </w:p>
    <w:p w:rsidR="00460DB8" w:rsidRPr="000615BE" w:rsidRDefault="00460DB8" w:rsidP="00DF6ADA">
      <w:pPr>
        <w:ind w:firstLine="1134"/>
        <w:contextualSpacing/>
        <w:jc w:val="center"/>
        <w:rPr>
          <w:rFonts w:eastAsia="Calibri"/>
          <w:color w:val="000000"/>
          <w:sz w:val="28"/>
          <w:szCs w:val="28"/>
        </w:rPr>
      </w:pPr>
      <w:r w:rsidRPr="000615BE">
        <w:rPr>
          <w:rFonts w:eastAsia="Calibri"/>
          <w:color w:val="000000"/>
          <w:sz w:val="28"/>
          <w:szCs w:val="28"/>
        </w:rPr>
        <w:t>Содержание учебного предмета</w:t>
      </w:r>
    </w:p>
    <w:p w:rsidR="005D1145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DC3AE9">
        <w:rPr>
          <w:b/>
        </w:rPr>
        <w:t>Русский язык в современном мире (1)</w:t>
      </w:r>
    </w:p>
    <w:p w:rsidR="005D1145" w:rsidRPr="00DC3AE9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 xml:space="preserve">Функции русского языка в современном мире. </w:t>
      </w:r>
      <w:r w:rsidRPr="00DC3AE9">
        <w:rPr>
          <w:rStyle w:val="c12"/>
          <w:color w:val="000000"/>
        </w:rPr>
        <w:t>Русский язык в современном мире.</w:t>
      </w:r>
    </w:p>
    <w:p w:rsidR="005D1145" w:rsidRDefault="005D1145" w:rsidP="000615BE">
      <w:pPr>
        <w:jc w:val="both"/>
      </w:pPr>
    </w:p>
    <w:p w:rsidR="00E25E11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DC3AE9">
        <w:rPr>
          <w:b/>
        </w:rPr>
        <w:t>Повторение изученного в 5-7 классах (9)</w:t>
      </w:r>
    </w:p>
    <w:p w:rsidR="005D1145" w:rsidRPr="00DC3AE9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 xml:space="preserve">Повторение изученного в V–VII классах. </w:t>
      </w:r>
      <w:r w:rsidRPr="00DC3AE9">
        <w:rPr>
          <w:rStyle w:val="c12"/>
          <w:color w:val="000000"/>
        </w:rPr>
        <w:t>Простые и сложные предложения. Знаки препинания. Графическая схема предложения. Орф</w:t>
      </w:r>
      <w:r w:rsidRPr="00DC3AE9">
        <w:rPr>
          <w:rStyle w:val="c12"/>
          <w:color w:val="000000"/>
        </w:rPr>
        <w:t>о</w:t>
      </w:r>
      <w:r w:rsidRPr="00DC3AE9">
        <w:rPr>
          <w:rStyle w:val="c12"/>
          <w:color w:val="000000"/>
        </w:rPr>
        <w:t>грамма.</w:t>
      </w:r>
    </w:p>
    <w:p w:rsidR="005D1145" w:rsidRDefault="005D1145" w:rsidP="000615BE">
      <w:pPr>
        <w:jc w:val="both"/>
      </w:pPr>
    </w:p>
    <w:p w:rsidR="00E25E11" w:rsidRDefault="005D1145" w:rsidP="000615BE">
      <w:pPr>
        <w:jc w:val="both"/>
        <w:rPr>
          <w:rStyle w:val="c2"/>
          <w:b/>
          <w:bCs/>
          <w:color w:val="000000"/>
        </w:rPr>
      </w:pPr>
      <w:r w:rsidRPr="00DC3AE9">
        <w:rPr>
          <w:b/>
        </w:rPr>
        <w:t>Синтаксис. Пунктуация. Культура речи (5)</w:t>
      </w:r>
    </w:p>
    <w:p w:rsidR="005D1145" w:rsidRDefault="005D1145" w:rsidP="000615BE">
      <w:pPr>
        <w:jc w:val="both"/>
      </w:pPr>
      <w:r w:rsidRPr="00DC3AE9">
        <w:rPr>
          <w:rStyle w:val="c2"/>
          <w:b/>
          <w:bCs/>
          <w:color w:val="000000"/>
        </w:rPr>
        <w:t xml:space="preserve">Словосочетание. </w:t>
      </w:r>
      <w:r w:rsidRPr="00DC3AE9">
        <w:rPr>
          <w:rStyle w:val="c12"/>
          <w:color w:val="000000"/>
        </w:rPr>
        <w:t>Повторение пройденного о словосочетании в V классе. Связь слов в словосоч</w:t>
      </w:r>
      <w:r w:rsidRPr="00DC3AE9">
        <w:rPr>
          <w:rStyle w:val="c12"/>
          <w:color w:val="000000"/>
        </w:rPr>
        <w:t>е</w:t>
      </w:r>
      <w:r w:rsidRPr="00DC3AE9">
        <w:rPr>
          <w:rStyle w:val="c12"/>
          <w:color w:val="000000"/>
        </w:rPr>
        <w:t>тании; согласование, управление, примыкание. Виды словосочетаний по морфологическим сво</w:t>
      </w:r>
      <w:r w:rsidRPr="00DC3AE9">
        <w:rPr>
          <w:rStyle w:val="c12"/>
          <w:color w:val="000000"/>
        </w:rPr>
        <w:t>й</w:t>
      </w:r>
      <w:r w:rsidRPr="00DC3AE9">
        <w:rPr>
          <w:rStyle w:val="c12"/>
          <w:color w:val="000000"/>
        </w:rPr>
        <w:t>ствам главного слова (глагольные, именные, наречные).</w:t>
      </w:r>
    </w:p>
    <w:p w:rsidR="00E25E11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3AE9">
        <w:rPr>
          <w:b/>
        </w:rPr>
        <w:t>Простое предложение (6)</w:t>
      </w:r>
    </w:p>
    <w:p w:rsidR="005D1145" w:rsidRPr="00DC3AE9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 xml:space="preserve">Синтаксис, пунктуация, культура речи. </w:t>
      </w:r>
      <w:r w:rsidRPr="00DC3AE9">
        <w:rPr>
          <w:rStyle w:val="c12"/>
          <w:color w:val="000000"/>
        </w:rPr>
        <w:t>Основные единицы синтаксиса. Текст как единица си</w:t>
      </w:r>
      <w:r w:rsidRPr="00DC3AE9">
        <w:rPr>
          <w:rStyle w:val="c12"/>
          <w:color w:val="000000"/>
        </w:rPr>
        <w:t>н</w:t>
      </w:r>
      <w:r w:rsidRPr="00DC3AE9">
        <w:rPr>
          <w:rStyle w:val="c12"/>
          <w:color w:val="000000"/>
        </w:rPr>
        <w:t>таксиса. Предложение как единица си</w:t>
      </w:r>
      <w:r w:rsidRPr="00DC3AE9">
        <w:rPr>
          <w:rStyle w:val="c12"/>
          <w:color w:val="000000"/>
        </w:rPr>
        <w:t>н</w:t>
      </w:r>
      <w:r w:rsidRPr="00DC3AE9">
        <w:rPr>
          <w:rStyle w:val="c12"/>
          <w:color w:val="000000"/>
        </w:rPr>
        <w:t>таксиса.</w:t>
      </w:r>
    </w:p>
    <w:p w:rsidR="005D1145" w:rsidRDefault="005D1145" w:rsidP="000615BE">
      <w:pPr>
        <w:jc w:val="both"/>
      </w:pPr>
    </w:p>
    <w:p w:rsidR="005D1145" w:rsidRPr="00DC3AE9" w:rsidRDefault="005D1145" w:rsidP="000615B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b/>
        </w:rPr>
        <w:t>Двусоставное предложение. Главные и второстепенные члены предложения (18)</w:t>
      </w:r>
      <w:r w:rsidRPr="00DC3AE9">
        <w:rPr>
          <w:rStyle w:val="c2"/>
          <w:b/>
          <w:bCs/>
          <w:color w:val="000000"/>
        </w:rPr>
        <w:t xml:space="preserve">Простое предложение. </w:t>
      </w:r>
      <w:r w:rsidRPr="00DC3AE9">
        <w:rPr>
          <w:rStyle w:val="c12"/>
          <w:color w:val="000000"/>
        </w:rPr>
        <w:t>Повторение пройденного о предложении. Грамматическая (предикативная) основа предложения.Особенности связи подлежащего и сказуемого. Порядок слов в предложении. Инт</w:t>
      </w:r>
      <w:r w:rsidRPr="00DC3AE9">
        <w:rPr>
          <w:rStyle w:val="c12"/>
          <w:color w:val="000000"/>
        </w:rPr>
        <w:t>о</w:t>
      </w:r>
      <w:r w:rsidRPr="00DC3AE9">
        <w:rPr>
          <w:rStyle w:val="c12"/>
          <w:color w:val="000000"/>
        </w:rPr>
        <w:t>нация простого предложения. Логическое ударение.Умение выделять с помощью логического ударения и порядка слов наиболее важное слово в предложении, выразительно читать предлож</w:t>
      </w:r>
      <w:r w:rsidRPr="00DC3AE9">
        <w:rPr>
          <w:rStyle w:val="c12"/>
          <w:color w:val="000000"/>
        </w:rPr>
        <w:t>е</w:t>
      </w:r>
      <w:r w:rsidRPr="00DC3AE9">
        <w:rPr>
          <w:rStyle w:val="c12"/>
          <w:color w:val="000000"/>
        </w:rPr>
        <w:t>ния.Описание архитектурных памятников как вид текста; структура текста, его языковые особе</w:t>
      </w:r>
      <w:r w:rsidRPr="00DC3AE9">
        <w:rPr>
          <w:rStyle w:val="c12"/>
          <w:color w:val="000000"/>
        </w:rPr>
        <w:t>н</w:t>
      </w:r>
      <w:r w:rsidRPr="00DC3AE9">
        <w:rPr>
          <w:rStyle w:val="c12"/>
          <w:color w:val="000000"/>
        </w:rPr>
        <w:t>ности.</w:t>
      </w:r>
      <w:r w:rsidRPr="00DC3AE9">
        <w:rPr>
          <w:rStyle w:val="c2"/>
          <w:b/>
          <w:bCs/>
          <w:color w:val="000000"/>
        </w:rPr>
        <w:t xml:space="preserve">Главные члены предложения. </w:t>
      </w:r>
      <w:r w:rsidRPr="00DC3AE9">
        <w:rPr>
          <w:rStyle w:val="c12"/>
          <w:color w:val="000000"/>
        </w:rPr>
        <w:t>Повторение пройденного о подлежащем.Способы выраж</w:t>
      </w:r>
      <w:r w:rsidRPr="00DC3AE9">
        <w:rPr>
          <w:rStyle w:val="c12"/>
          <w:color w:val="000000"/>
        </w:rPr>
        <w:t>е</w:t>
      </w:r>
      <w:r w:rsidRPr="00DC3AE9">
        <w:rPr>
          <w:rStyle w:val="c12"/>
          <w:color w:val="000000"/>
        </w:rPr>
        <w:t>ния подлежащего. Повторение изученного о сказуемом. Составное глагольное сказуемое. Соста</w:t>
      </w:r>
      <w:r w:rsidRPr="00DC3AE9">
        <w:rPr>
          <w:rStyle w:val="c12"/>
          <w:color w:val="000000"/>
        </w:rPr>
        <w:t>в</w:t>
      </w:r>
      <w:r w:rsidRPr="00DC3AE9">
        <w:rPr>
          <w:rStyle w:val="c12"/>
          <w:color w:val="000000"/>
        </w:rPr>
        <w:t>ное именное сказуемое. Тире между подлежащим и сказуемым.Синтаксические синонимы гла</w:t>
      </w:r>
      <w:r w:rsidRPr="00DC3AE9">
        <w:rPr>
          <w:rStyle w:val="c12"/>
          <w:color w:val="000000"/>
        </w:rPr>
        <w:t>в</w:t>
      </w:r>
      <w:r w:rsidRPr="00DC3AE9">
        <w:rPr>
          <w:rStyle w:val="c12"/>
          <w:color w:val="000000"/>
        </w:rPr>
        <w:t>ных членов предложения, их текстообразующая роль.Умение интонационно правильно произн</w:t>
      </w:r>
      <w:r w:rsidRPr="00DC3AE9">
        <w:rPr>
          <w:rStyle w:val="c12"/>
          <w:color w:val="000000"/>
        </w:rPr>
        <w:t>о</w:t>
      </w:r>
      <w:r w:rsidRPr="00DC3AE9">
        <w:rPr>
          <w:rStyle w:val="c12"/>
          <w:color w:val="000000"/>
        </w:rPr>
        <w:t>сить предложения с отсутствующей связкой; согласовывать глагол-сказуемое с подлежащим, в</w:t>
      </w:r>
      <w:r w:rsidRPr="00DC3AE9">
        <w:rPr>
          <w:rStyle w:val="c12"/>
          <w:color w:val="000000"/>
        </w:rPr>
        <w:t>ы</w:t>
      </w:r>
      <w:r w:rsidRPr="00DC3AE9">
        <w:rPr>
          <w:rStyle w:val="c12"/>
          <w:color w:val="000000"/>
        </w:rPr>
        <w:t>раженным словосочетанием.Умение пользоваться в речи синонимическими вариантами выраж</w:t>
      </w:r>
      <w:r w:rsidRPr="00DC3AE9">
        <w:rPr>
          <w:rStyle w:val="c12"/>
          <w:color w:val="000000"/>
        </w:rPr>
        <w:t>е</w:t>
      </w:r>
      <w:r w:rsidRPr="00DC3AE9">
        <w:rPr>
          <w:rStyle w:val="c12"/>
          <w:color w:val="000000"/>
        </w:rPr>
        <w:t>ния подлежащего и сказуемого.Публицистическое сочинение о памятнике культуры (истории) своей местности.</w:t>
      </w:r>
      <w:r w:rsidRPr="00DC3AE9">
        <w:rPr>
          <w:rStyle w:val="c2"/>
          <w:b/>
          <w:bCs/>
          <w:color w:val="000000"/>
        </w:rPr>
        <w:t xml:space="preserve">Второстепенные члены предложения. </w:t>
      </w:r>
      <w:r w:rsidRPr="00DC3AE9">
        <w:rPr>
          <w:rStyle w:val="c12"/>
          <w:color w:val="000000"/>
        </w:rPr>
        <w:t>Повторение изученного о второстепе</w:t>
      </w:r>
      <w:r w:rsidRPr="00DC3AE9">
        <w:rPr>
          <w:rStyle w:val="c12"/>
          <w:color w:val="000000"/>
        </w:rPr>
        <w:t>н</w:t>
      </w:r>
      <w:r w:rsidRPr="00DC3AE9">
        <w:rPr>
          <w:rStyle w:val="c12"/>
          <w:color w:val="000000"/>
        </w:rPr>
        <w:t>ных членах предложения. Прямое и косвенное дополнение (ознакомление). Несогласованное о</w:t>
      </w:r>
      <w:r w:rsidRPr="00DC3AE9">
        <w:rPr>
          <w:rStyle w:val="c12"/>
          <w:color w:val="000000"/>
        </w:rPr>
        <w:t>п</w:t>
      </w:r>
      <w:r w:rsidRPr="00DC3AE9">
        <w:rPr>
          <w:rStyle w:val="c12"/>
          <w:color w:val="000000"/>
        </w:rPr>
        <w:t>ределение. Приложение как разновидность определения; знаки препинания при приложении. В</w:t>
      </w:r>
      <w:r w:rsidRPr="00DC3AE9">
        <w:rPr>
          <w:rStyle w:val="c12"/>
          <w:color w:val="000000"/>
        </w:rPr>
        <w:t>и</w:t>
      </w:r>
      <w:r w:rsidRPr="00DC3AE9">
        <w:rPr>
          <w:rStyle w:val="c12"/>
          <w:color w:val="000000"/>
        </w:rPr>
        <w:t>ды обстоятельств по значению (времени, места, причины, цели, образа действия, условия, уступ</w:t>
      </w:r>
      <w:r w:rsidRPr="00DC3AE9">
        <w:rPr>
          <w:rStyle w:val="c12"/>
          <w:color w:val="000000"/>
        </w:rPr>
        <w:t>и</w:t>
      </w:r>
      <w:r w:rsidRPr="00DC3AE9">
        <w:rPr>
          <w:rStyle w:val="c12"/>
          <w:color w:val="000000"/>
        </w:rPr>
        <w:t>тельное).Сравнительный оборот; знаки препинания при нем.Умение использовать в речи соглас</w:t>
      </w:r>
      <w:r w:rsidRPr="00DC3AE9">
        <w:rPr>
          <w:rStyle w:val="c12"/>
          <w:color w:val="000000"/>
        </w:rPr>
        <w:t>о</w:t>
      </w:r>
      <w:r w:rsidRPr="00DC3AE9">
        <w:rPr>
          <w:rStyle w:val="c12"/>
          <w:color w:val="000000"/>
        </w:rPr>
        <w:t>ванные и несогласованные определения как синонимы.Характеристика человека как вид текста; строение данного текста, его языковые особенности.</w:t>
      </w:r>
    </w:p>
    <w:p w:rsidR="00E25E11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DC3AE9">
        <w:rPr>
          <w:b/>
        </w:rPr>
        <w:t>Односоставные предложения (10)</w:t>
      </w:r>
    </w:p>
    <w:p w:rsidR="00E25E11" w:rsidRPr="00DC3AE9" w:rsidRDefault="00E25E11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 xml:space="preserve">Простые односоставные предложения. </w:t>
      </w:r>
      <w:r w:rsidRPr="00DC3AE9">
        <w:rPr>
          <w:rStyle w:val="c12"/>
          <w:color w:val="000000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</w:t>
      </w:r>
      <w:r w:rsidRPr="00DC3AE9">
        <w:rPr>
          <w:rStyle w:val="c12"/>
          <w:color w:val="000000"/>
        </w:rPr>
        <w:t>з</w:t>
      </w:r>
      <w:r w:rsidRPr="00DC3AE9">
        <w:rPr>
          <w:rStyle w:val="c12"/>
          <w:color w:val="000000"/>
        </w:rPr>
        <w:t>личные) и подлежащим (назывные).Синонимия односоставных и двусоставных предл</w:t>
      </w:r>
      <w:r w:rsidRPr="00DC3AE9">
        <w:rPr>
          <w:rStyle w:val="c12"/>
          <w:color w:val="000000"/>
        </w:rPr>
        <w:t>о</w:t>
      </w:r>
      <w:r w:rsidRPr="00DC3AE9">
        <w:rPr>
          <w:rStyle w:val="c12"/>
          <w:color w:val="000000"/>
        </w:rPr>
        <w:t>жений, их текстообразующая роль.Умение пользоваться двусоставными и односоставными предложениями как синтаксическими синон</w:t>
      </w:r>
      <w:r w:rsidRPr="00DC3AE9">
        <w:rPr>
          <w:rStyle w:val="c12"/>
          <w:color w:val="000000"/>
        </w:rPr>
        <w:t>и</w:t>
      </w:r>
      <w:r w:rsidRPr="00DC3AE9">
        <w:rPr>
          <w:rStyle w:val="c12"/>
          <w:color w:val="000000"/>
        </w:rPr>
        <w:t>мами.Умение пользоваться в описании назывными предложениями для обозначения времени и места.Рассказ на свободную тему.</w:t>
      </w:r>
    </w:p>
    <w:p w:rsidR="00E25E11" w:rsidRPr="00DC3AE9" w:rsidRDefault="00E25E11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lastRenderedPageBreak/>
        <w:t xml:space="preserve">Неполное предложение. </w:t>
      </w:r>
      <w:r w:rsidRPr="00DC3AE9">
        <w:rPr>
          <w:rStyle w:val="c2"/>
          <w:color w:val="000000"/>
        </w:rPr>
        <w:t>Понятие о неполных предложениях.</w:t>
      </w:r>
      <w:r w:rsidRPr="00DC3AE9">
        <w:rPr>
          <w:rStyle w:val="c12"/>
          <w:color w:val="000000"/>
        </w:rPr>
        <w:t>Неполные предложения в диалоге и в сложном предложении.</w:t>
      </w:r>
    </w:p>
    <w:p w:rsidR="00E25E11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3AE9">
        <w:rPr>
          <w:b/>
        </w:rPr>
        <w:t>Простое осложнённое предложение (29</w:t>
      </w:r>
      <w:r w:rsidR="000615BE">
        <w:rPr>
          <w:b/>
        </w:rPr>
        <w:t>)</w:t>
      </w:r>
    </w:p>
    <w:p w:rsidR="00E25E11" w:rsidRPr="00DC3AE9" w:rsidRDefault="00E25E11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>Простое осложненное предложение.</w:t>
      </w:r>
      <w:r w:rsidRPr="00DC3AE9">
        <w:rPr>
          <w:rStyle w:val="c12"/>
          <w:color w:val="000000"/>
        </w:rPr>
        <w:t>Простое осложненное предложение. Способы осложнения предложения.</w:t>
      </w:r>
      <w:r w:rsidRPr="00DC3AE9">
        <w:rPr>
          <w:rStyle w:val="c2"/>
          <w:b/>
          <w:bCs/>
          <w:color w:val="000000"/>
        </w:rPr>
        <w:t>Однородные члены пре</w:t>
      </w:r>
      <w:r w:rsidRPr="00DC3AE9">
        <w:rPr>
          <w:rStyle w:val="c2"/>
          <w:b/>
          <w:bCs/>
          <w:color w:val="000000"/>
        </w:rPr>
        <w:t>д</w:t>
      </w:r>
      <w:r w:rsidRPr="00DC3AE9">
        <w:rPr>
          <w:rStyle w:val="c2"/>
          <w:b/>
          <w:bCs/>
          <w:color w:val="000000"/>
        </w:rPr>
        <w:t xml:space="preserve">ложения. </w:t>
      </w:r>
      <w:r w:rsidRPr="00DC3AE9">
        <w:rPr>
          <w:rStyle w:val="c12"/>
          <w:color w:val="000000"/>
        </w:rPr>
        <w:t>Повторение изученного об однородных членах предложения. Однородные члены предложения, связанные союзами (соединительными, против</w:t>
      </w:r>
      <w:r w:rsidRPr="00DC3AE9">
        <w:rPr>
          <w:rStyle w:val="c12"/>
          <w:color w:val="000000"/>
        </w:rPr>
        <w:t>и</w:t>
      </w:r>
      <w:r w:rsidRPr="00DC3AE9">
        <w:rPr>
          <w:rStyle w:val="c12"/>
          <w:color w:val="000000"/>
        </w:rPr>
        <w:t>тельными, разделительными) и интонацией. Однородные и неоднородные определение Ряды о</w:t>
      </w:r>
      <w:r w:rsidRPr="00DC3AE9">
        <w:rPr>
          <w:rStyle w:val="c12"/>
          <w:color w:val="000000"/>
        </w:rPr>
        <w:t>д</w:t>
      </w:r>
      <w:r w:rsidRPr="00DC3AE9">
        <w:rPr>
          <w:rStyle w:val="c12"/>
          <w:color w:val="000000"/>
        </w:rPr>
        <w:t>нородных членов пре</w:t>
      </w:r>
      <w:r w:rsidRPr="00DC3AE9">
        <w:rPr>
          <w:rStyle w:val="c12"/>
          <w:color w:val="000000"/>
        </w:rPr>
        <w:t>д</w:t>
      </w:r>
      <w:r w:rsidRPr="00DC3AE9">
        <w:rPr>
          <w:rStyle w:val="c12"/>
          <w:color w:val="000000"/>
        </w:rPr>
        <w:t>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</w:t>
      </w:r>
      <w:r w:rsidRPr="00DC3AE9">
        <w:rPr>
          <w:rStyle w:val="c12"/>
          <w:color w:val="000000"/>
        </w:rPr>
        <w:t>д</w:t>
      </w:r>
      <w:r w:rsidRPr="00DC3AE9">
        <w:rPr>
          <w:rStyle w:val="c12"/>
          <w:color w:val="000000"/>
        </w:rPr>
        <w:t>ложениях.</w:t>
      </w:r>
      <w:r w:rsidRPr="00DC3AE9">
        <w:rPr>
          <w:rStyle w:val="c2"/>
          <w:color w:val="000000"/>
        </w:rPr>
        <w:t>Вариативность постановки знаков препинания.</w:t>
      </w:r>
      <w:r w:rsidRPr="00DC3AE9">
        <w:rPr>
          <w:rStyle w:val="c12"/>
          <w:color w:val="000000"/>
        </w:rPr>
        <w:t>Рассуждение на основе литературного произвед</w:t>
      </w:r>
      <w:r w:rsidRPr="00DC3AE9">
        <w:rPr>
          <w:rStyle w:val="c12"/>
          <w:color w:val="000000"/>
        </w:rPr>
        <w:t>е</w:t>
      </w:r>
      <w:r w:rsidRPr="00DC3AE9">
        <w:rPr>
          <w:rStyle w:val="c12"/>
          <w:color w:val="000000"/>
        </w:rPr>
        <w:t>ния (в том числе дискуссионного характера).</w:t>
      </w:r>
    </w:p>
    <w:p w:rsidR="00E25E11" w:rsidRPr="00DC3AE9" w:rsidRDefault="00E25E11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rStyle w:val="c2"/>
          <w:b/>
          <w:bCs/>
          <w:color w:val="000000"/>
        </w:rPr>
        <w:t xml:space="preserve">Обособленные члены предложения. </w:t>
      </w:r>
      <w:r w:rsidRPr="00DC3AE9">
        <w:rPr>
          <w:rStyle w:val="c12"/>
          <w:color w:val="000000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предложения.Синтаксические синонимы обособленных членов предложения, их текстообразующая роль.Умение интонационно правильно произносить предложения с обосо</w:t>
      </w:r>
      <w:r w:rsidRPr="00DC3AE9">
        <w:rPr>
          <w:rStyle w:val="c12"/>
          <w:color w:val="000000"/>
        </w:rPr>
        <w:t>б</w:t>
      </w:r>
      <w:r w:rsidRPr="00DC3AE9">
        <w:rPr>
          <w:rStyle w:val="c12"/>
          <w:color w:val="000000"/>
        </w:rPr>
        <w:t>ленными и уточняющими членами. Умение использовать пре</w:t>
      </w:r>
      <w:r w:rsidRPr="00DC3AE9">
        <w:rPr>
          <w:rStyle w:val="c12"/>
          <w:color w:val="000000"/>
        </w:rPr>
        <w:t>д</w:t>
      </w:r>
      <w:r w:rsidRPr="00DC3AE9">
        <w:rPr>
          <w:rStyle w:val="c12"/>
          <w:color w:val="000000"/>
        </w:rPr>
        <w:t>ложения с обособленными членами и их синтаксические синонимы.Ораторская речь, ее особенности.</w:t>
      </w:r>
    </w:p>
    <w:p w:rsidR="00E25E11" w:rsidRPr="00DC3AE9" w:rsidRDefault="005D1145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AE9">
        <w:rPr>
          <w:b/>
        </w:rPr>
        <w:t>Слова, грамматически не связанные с членами предложения (20)</w:t>
      </w:r>
      <w:r w:rsidR="00E25E11" w:rsidRPr="00DC3AE9">
        <w:rPr>
          <w:rStyle w:val="c2"/>
          <w:b/>
          <w:bCs/>
          <w:color w:val="000000"/>
        </w:rPr>
        <w:t xml:space="preserve">Обращение Вводные и вставные конструкции. </w:t>
      </w:r>
      <w:r w:rsidR="00E25E11" w:rsidRPr="00DC3AE9">
        <w:rPr>
          <w:rStyle w:val="c12"/>
          <w:color w:val="000000"/>
        </w:rPr>
        <w:t>Повторение изученного об обращении.Распространенное обращение. Выделительные знаки препинания при обращениях.Текстообразующая роль обращ</w:t>
      </w:r>
      <w:r w:rsidR="00E25E11" w:rsidRPr="00DC3AE9">
        <w:rPr>
          <w:rStyle w:val="c12"/>
          <w:color w:val="000000"/>
        </w:rPr>
        <w:t>е</w:t>
      </w:r>
      <w:r w:rsidR="00E25E11" w:rsidRPr="00DC3AE9">
        <w:rPr>
          <w:rStyle w:val="c12"/>
          <w:color w:val="000000"/>
        </w:rPr>
        <w:t>ний.Умение интонационно правильно произносить предложения с обращениями.Публичное выступление на общественно значимую тему.Вводные слова. Вводные предложения. Вставные конструкции. Междометия в предложении. Выделительные знаки препинания при вводных словах и предлож</w:t>
      </w:r>
      <w:r w:rsidR="00E25E11" w:rsidRPr="00DC3AE9">
        <w:rPr>
          <w:rStyle w:val="c12"/>
          <w:color w:val="000000"/>
        </w:rPr>
        <w:t>е</w:t>
      </w:r>
      <w:r w:rsidR="00E25E11" w:rsidRPr="00DC3AE9">
        <w:rPr>
          <w:rStyle w:val="c12"/>
          <w:color w:val="000000"/>
        </w:rPr>
        <w:t>ниях, при междометиях. Одиночные и парные знаки препинания.Текстообразующая роль вводных слов и междометий.Умение интонационно правильно произносить предложения с вводными сл</w:t>
      </w:r>
      <w:r w:rsidR="00E25E11" w:rsidRPr="00DC3AE9">
        <w:rPr>
          <w:rStyle w:val="c12"/>
          <w:color w:val="000000"/>
        </w:rPr>
        <w:t>о</w:t>
      </w:r>
      <w:r w:rsidR="00E25E11" w:rsidRPr="00DC3AE9">
        <w:rPr>
          <w:rStyle w:val="c12"/>
          <w:color w:val="000000"/>
        </w:rPr>
        <w:t>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</w:t>
      </w:r>
      <w:r w:rsidR="00E25E11" w:rsidRPr="00DC3AE9">
        <w:rPr>
          <w:rStyle w:val="c12"/>
          <w:color w:val="000000"/>
        </w:rPr>
        <w:t>к</w:t>
      </w:r>
      <w:r w:rsidR="00E25E11" w:rsidRPr="00DC3AE9">
        <w:rPr>
          <w:rStyle w:val="c12"/>
          <w:color w:val="000000"/>
        </w:rPr>
        <w:t>ста.Публичное выступление на общественно значимую тему и/или об истории своего края.</w:t>
      </w:r>
      <w:r w:rsidR="00E25E11" w:rsidRPr="00DC3AE9">
        <w:rPr>
          <w:rStyle w:val="c2"/>
          <w:b/>
          <w:bCs/>
          <w:color w:val="000000"/>
        </w:rPr>
        <w:t xml:space="preserve">Чужая речь. </w:t>
      </w:r>
      <w:r w:rsidR="00E25E11" w:rsidRPr="00DC3AE9">
        <w:rPr>
          <w:rStyle w:val="c12"/>
          <w:color w:val="000000"/>
        </w:rPr>
        <w:t>Повторение изученного о прямой речи и диалоге. Способы передачи чужой речи.Слова а</w:t>
      </w:r>
      <w:r w:rsidR="00E25E11" w:rsidRPr="00DC3AE9">
        <w:rPr>
          <w:rStyle w:val="c12"/>
          <w:color w:val="000000"/>
        </w:rPr>
        <w:t>в</w:t>
      </w:r>
      <w:r w:rsidR="00E25E11" w:rsidRPr="00DC3AE9">
        <w:rPr>
          <w:rStyle w:val="c12"/>
          <w:color w:val="000000"/>
        </w:rPr>
        <w:t>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цитировании.Синтаксические с</w:t>
      </w:r>
      <w:r w:rsidR="00E25E11" w:rsidRPr="00DC3AE9">
        <w:rPr>
          <w:rStyle w:val="c12"/>
          <w:color w:val="000000"/>
        </w:rPr>
        <w:t>и</w:t>
      </w:r>
      <w:r w:rsidR="00E25E11" w:rsidRPr="00DC3AE9">
        <w:rPr>
          <w:rStyle w:val="c12"/>
          <w:color w:val="000000"/>
        </w:rPr>
        <w:t>нонимы предложений с прямой речью, их текстообразующая роль.Умение выделять в произнош</w:t>
      </w:r>
      <w:r w:rsidR="00E25E11" w:rsidRPr="00DC3AE9">
        <w:rPr>
          <w:rStyle w:val="c12"/>
          <w:color w:val="000000"/>
        </w:rPr>
        <w:t>е</w:t>
      </w:r>
      <w:r w:rsidR="00E25E11" w:rsidRPr="00DC3AE9">
        <w:rPr>
          <w:rStyle w:val="c12"/>
          <w:color w:val="000000"/>
        </w:rPr>
        <w:t>нии слова автора. Умение заменять прямую речь косве</w:t>
      </w:r>
      <w:r w:rsidR="00E25E11" w:rsidRPr="00DC3AE9">
        <w:rPr>
          <w:rStyle w:val="c12"/>
          <w:color w:val="000000"/>
        </w:rPr>
        <w:t>н</w:t>
      </w:r>
      <w:r w:rsidR="00E25E11" w:rsidRPr="00DC3AE9">
        <w:rPr>
          <w:rStyle w:val="c12"/>
          <w:color w:val="000000"/>
        </w:rPr>
        <w:t>ной.Сравнительная характеристика двух знакомых лиц; особенности строения данного текста.</w:t>
      </w:r>
    </w:p>
    <w:p w:rsidR="00460DB8" w:rsidRPr="00DC3AE9" w:rsidRDefault="00DC3AE9" w:rsidP="000615BE">
      <w:pPr>
        <w:pStyle w:val="c14"/>
        <w:shd w:val="clear" w:color="auto" w:fill="FFFFFF"/>
        <w:spacing w:before="0" w:beforeAutospacing="0" w:after="0" w:afterAutospacing="0"/>
        <w:ind w:left="708" w:firstLine="1134"/>
        <w:jc w:val="both"/>
        <w:rPr>
          <w:color w:val="000000"/>
        </w:rPr>
      </w:pPr>
      <w:r w:rsidRPr="00DC3AE9">
        <w:rPr>
          <w:b/>
        </w:rPr>
        <w:t>Повторение и систематизация изученного в 8 классе (4)</w:t>
      </w:r>
    </w:p>
    <w:p w:rsidR="00A34852" w:rsidRDefault="00460DB8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 w:rsidRPr="00DC3AE9">
        <w:rPr>
          <w:rStyle w:val="c2"/>
          <w:b/>
          <w:bCs/>
          <w:color w:val="000000"/>
        </w:rPr>
        <w:t>Повторение и систематизация изученного в VIII классе</w:t>
      </w:r>
      <w:r w:rsidR="00DF6ADA" w:rsidRPr="00DC3AE9">
        <w:rPr>
          <w:rStyle w:val="c2"/>
          <w:b/>
          <w:bCs/>
          <w:color w:val="000000"/>
        </w:rPr>
        <w:t xml:space="preserve">. </w:t>
      </w:r>
      <w:r w:rsidRPr="00DC3AE9">
        <w:rPr>
          <w:rStyle w:val="c12"/>
          <w:color w:val="000000"/>
        </w:rPr>
        <w:t>Сочинение повествовательного хара</w:t>
      </w:r>
      <w:r w:rsidRPr="00DC3AE9">
        <w:rPr>
          <w:rStyle w:val="c12"/>
          <w:color w:val="000000"/>
        </w:rPr>
        <w:t>к</w:t>
      </w:r>
      <w:r w:rsidRPr="00DC3AE9">
        <w:rPr>
          <w:rStyle w:val="c12"/>
          <w:color w:val="000000"/>
        </w:rPr>
        <w:t>тера с элементами описания (рассуждения).Синтаксис, пунктуация, культура речи</w:t>
      </w:r>
      <w:r w:rsidR="00DF6ADA" w:rsidRPr="00DC3AE9">
        <w:rPr>
          <w:rStyle w:val="c12"/>
          <w:color w:val="000000"/>
        </w:rPr>
        <w:t xml:space="preserve">. </w:t>
      </w:r>
      <w:r w:rsidRPr="00DC3AE9">
        <w:rPr>
          <w:rStyle w:val="c12"/>
          <w:color w:val="000000"/>
        </w:rPr>
        <w:t>Словосочет</w:t>
      </w:r>
      <w:r w:rsidRPr="00DC3AE9">
        <w:rPr>
          <w:rStyle w:val="c12"/>
          <w:color w:val="000000"/>
        </w:rPr>
        <w:t>а</w:t>
      </w:r>
      <w:r w:rsidRPr="00DC3AE9">
        <w:rPr>
          <w:rStyle w:val="c12"/>
          <w:color w:val="000000"/>
        </w:rPr>
        <w:t>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предложения. Обращение. Вводные и вставные конс</w:t>
      </w:r>
      <w:r w:rsidRPr="00DC3AE9">
        <w:rPr>
          <w:rStyle w:val="c12"/>
          <w:color w:val="000000"/>
        </w:rPr>
        <w:t>т</w:t>
      </w:r>
      <w:r w:rsidRPr="00DC3AE9">
        <w:rPr>
          <w:rStyle w:val="c12"/>
          <w:color w:val="000000"/>
        </w:rPr>
        <w:t xml:space="preserve">рукции. Чужая речь. </w:t>
      </w:r>
    </w:p>
    <w:p w:rsidR="000615BE" w:rsidRDefault="000615BE" w:rsidP="000615BE">
      <w:pPr>
        <w:pStyle w:val="c1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0615BE" w:rsidRPr="00895995" w:rsidRDefault="000615BE" w:rsidP="000615BE">
      <w:pPr>
        <w:ind w:firstLine="1080"/>
        <w:jc w:val="center"/>
        <w:rPr>
          <w:sz w:val="28"/>
          <w:szCs w:val="28"/>
        </w:rPr>
      </w:pPr>
      <w:r w:rsidRPr="00895995">
        <w:rPr>
          <w:sz w:val="28"/>
          <w:szCs w:val="28"/>
        </w:rPr>
        <w:t>Планируемые результаты освоение учебного предмета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C3AE9">
        <w:rPr>
          <w:b/>
          <w:color w:val="000000"/>
        </w:rPr>
        <w:t>К концу 8 класса учащиеся должны</w:t>
      </w:r>
    </w:p>
    <w:p w:rsidR="00460DB8" w:rsidRPr="00DC3AE9" w:rsidRDefault="00A34852" w:rsidP="00563141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DC3AE9">
        <w:rPr>
          <w:b/>
        </w:rPr>
        <w:t>З</w:t>
      </w:r>
      <w:r w:rsidR="00460DB8" w:rsidRPr="00DC3AE9">
        <w:rPr>
          <w:b/>
        </w:rPr>
        <w:t>нать: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 xml:space="preserve">- основные сведения о языке, изученные в 5-8 классах; 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изученные языковедческие понятия, разделы языкознания;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 основные единицы языка, их признаки;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смысл понятий: речь устная и письменная, монолог и диалог, сфера и ситуация речевого общ</w:t>
      </w:r>
      <w:r w:rsidRPr="00DC3AE9">
        <w:t>е</w:t>
      </w:r>
      <w:r w:rsidRPr="00DC3AE9">
        <w:t>ния;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признаки текста; способы и средства связи предложений и смысловых частей текста;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lastRenderedPageBreak/>
        <w:t>- признаки и жанровые особенности изученных стилей речи;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-функционально-смысловые типы речи, их признаки;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основные нормы русского литературного языка, изученные в 5-8 классах; нормы речевого этик</w:t>
      </w:r>
      <w:r w:rsidRPr="00DC3AE9">
        <w:t>е</w:t>
      </w:r>
      <w:r w:rsidRPr="00DC3AE9">
        <w:t>та.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DC3AE9">
        <w:rPr>
          <w:b/>
        </w:rPr>
        <w:t xml:space="preserve">Уметь: 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 xml:space="preserve">-различать изученные стили речи; 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проводить различные виды лингвистического анализа языковых единиц;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разграничивать варианты норм, преднамеренные и непреднамеренные нарушения языковых норм;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проводить лингвистический анализ текстов различных функциональных стилей и разновидн</w:t>
      </w:r>
      <w:r w:rsidRPr="00DC3AE9">
        <w:t>о</w:t>
      </w:r>
      <w:r w:rsidRPr="00DC3AE9">
        <w:t>стей языка;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оценивать устные и письменные высказывания с точки зрения соотнесенности содержания и языкового оформления, эффективности до</w:t>
      </w:r>
      <w:r w:rsidRPr="00DC3AE9">
        <w:t>с</w:t>
      </w:r>
      <w:r w:rsidRPr="00DC3AE9">
        <w:t>тижения поставленных коммуникативных задач;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  <w:rPr>
          <w:i/>
        </w:rPr>
      </w:pPr>
      <w:r w:rsidRPr="00DC3AE9">
        <w:rPr>
          <w:i/>
        </w:rPr>
        <w:t xml:space="preserve">Результаты  с учётом коррекционных задач: 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адекватно понимать информацию устного сообщения;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читать тексты разных стилей, используя разные виды чтения (изучающее, ознакомительное, пр</w:t>
      </w:r>
      <w:r w:rsidRPr="00DC3AE9">
        <w:t>о</w:t>
      </w:r>
      <w:r w:rsidRPr="00DC3AE9">
        <w:t>смотровое);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воспроизводить текст с заданной степенью свернутости (пересказ, изложение, план, конспект);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осуществлять выбор и организацию языковых средств в соответствии с темой, целями, сферой и ситуацией общения в собственной реч</w:t>
      </w:r>
      <w:r w:rsidRPr="00DC3AE9">
        <w:t>е</w:t>
      </w:r>
      <w:r w:rsidRPr="00DC3AE9">
        <w:t>вой практике;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владеть основами разного вида монолога (повествование, описание, рассуждение, смешанный вид монолога) и диалога (побуждение к действию, обмен мнениями, установление и регулировка межличностных отношений);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соблюдать этические нормы речевого общения (нормы речевого этикета);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соблюдать в практике речевого общения основные произносительные, лексические, грамматич</w:t>
      </w:r>
      <w:r w:rsidRPr="00DC3AE9">
        <w:t>е</w:t>
      </w:r>
      <w:r w:rsidRPr="00DC3AE9">
        <w:t>ские нормы современного русского лит</w:t>
      </w:r>
      <w:r w:rsidRPr="00DC3AE9">
        <w:t>е</w:t>
      </w:r>
      <w:r w:rsidRPr="00DC3AE9">
        <w:t>ратурного языка;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соблюдать в практике письма основные правила орфографии и пунктуации;</w:t>
      </w:r>
    </w:p>
    <w:p w:rsidR="00460DB8" w:rsidRPr="00DC3AE9" w:rsidRDefault="00460DB8" w:rsidP="00563141">
      <w:pPr>
        <w:pStyle w:val="c3"/>
        <w:shd w:val="clear" w:color="auto" w:fill="FFFFFF"/>
        <w:spacing w:before="0" w:beforeAutospacing="0" w:after="0" w:afterAutospacing="0"/>
        <w:jc w:val="both"/>
      </w:pPr>
      <w:r w:rsidRPr="00DC3AE9">
        <w:t>- извлекать информацию из различных источников; первичные навыки пользования лингвистич</w:t>
      </w:r>
      <w:r w:rsidRPr="00DC3AE9">
        <w:t>е</w:t>
      </w:r>
      <w:r w:rsidRPr="00DC3AE9">
        <w:t>скими словарями, справочной литерат</w:t>
      </w:r>
      <w:r w:rsidRPr="00DC3AE9">
        <w:t>у</w:t>
      </w:r>
      <w:r w:rsidRPr="00DC3AE9">
        <w:t>рой, в том числе представленной в электронном виде на различных носителях.</w:t>
      </w:r>
    </w:p>
    <w:p w:rsidR="00460DB8" w:rsidRPr="00DC3AE9" w:rsidRDefault="00460DB8" w:rsidP="00563141">
      <w:pPr>
        <w:ind w:left="-900"/>
        <w:contextualSpacing/>
        <w:jc w:val="both"/>
      </w:pPr>
    </w:p>
    <w:p w:rsidR="000B618A" w:rsidRPr="00DC3AE9" w:rsidRDefault="000B618A" w:rsidP="00DF6ADA">
      <w:pPr>
        <w:jc w:val="center"/>
        <w:rPr>
          <w:b/>
        </w:rPr>
      </w:pPr>
    </w:p>
    <w:sectPr w:rsidR="000B618A" w:rsidRPr="00DC3AE9" w:rsidSect="00143618">
      <w:footerReference w:type="even" r:id="rId8"/>
      <w:footerReference w:type="default" r:id="rId9"/>
      <w:pgSz w:w="11906" w:h="16838"/>
      <w:pgMar w:top="1134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9D" w:rsidRDefault="0097509D">
      <w:r>
        <w:separator/>
      </w:r>
    </w:p>
  </w:endnote>
  <w:endnote w:type="continuationSeparator" w:id="1">
    <w:p w:rsidR="0097509D" w:rsidRDefault="0097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89" w:rsidRDefault="007729C3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14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489" w:rsidRDefault="00B01489" w:rsidP="007772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89" w:rsidRDefault="007729C3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14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141">
      <w:rPr>
        <w:rStyle w:val="a5"/>
        <w:noProof/>
      </w:rPr>
      <w:t>8</w:t>
    </w:r>
    <w:r>
      <w:rPr>
        <w:rStyle w:val="a5"/>
      </w:rPr>
      <w:fldChar w:fldCharType="end"/>
    </w:r>
  </w:p>
  <w:p w:rsidR="00B01489" w:rsidRDefault="00B01489" w:rsidP="007772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9D" w:rsidRDefault="0097509D">
      <w:r>
        <w:separator/>
      </w:r>
    </w:p>
  </w:footnote>
  <w:footnote w:type="continuationSeparator" w:id="1">
    <w:p w:rsidR="0097509D" w:rsidRDefault="00975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285"/>
    <w:multiLevelType w:val="hybridMultilevel"/>
    <w:tmpl w:val="4880E352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CE25E50"/>
    <w:multiLevelType w:val="hybridMultilevel"/>
    <w:tmpl w:val="C7885C14"/>
    <w:lvl w:ilvl="0" w:tplc="09F8B19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48BD"/>
    <w:multiLevelType w:val="hybridMultilevel"/>
    <w:tmpl w:val="96B64D76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1F9509F"/>
    <w:multiLevelType w:val="hybridMultilevel"/>
    <w:tmpl w:val="7110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408AB"/>
    <w:multiLevelType w:val="hybridMultilevel"/>
    <w:tmpl w:val="8B00FC5E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E6B2FAC"/>
    <w:multiLevelType w:val="hybridMultilevel"/>
    <w:tmpl w:val="A2981ECE"/>
    <w:lvl w:ilvl="0" w:tplc="0C00C978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7B27A2"/>
    <w:multiLevelType w:val="hybridMultilevel"/>
    <w:tmpl w:val="6FFA461C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893629"/>
    <w:multiLevelType w:val="hybridMultilevel"/>
    <w:tmpl w:val="DFA2D8B8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CE21294"/>
    <w:multiLevelType w:val="hybridMultilevel"/>
    <w:tmpl w:val="1AEADDAC"/>
    <w:lvl w:ilvl="0" w:tplc="F5B23E66">
      <w:numFmt w:val="bullet"/>
      <w:lvlText w:val="•"/>
      <w:lvlJc w:val="left"/>
      <w:pPr>
        <w:ind w:left="16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0">
    <w:nsid w:val="626F06D9"/>
    <w:multiLevelType w:val="hybridMultilevel"/>
    <w:tmpl w:val="E9B2EE74"/>
    <w:lvl w:ilvl="0" w:tplc="09F8B196"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3980446"/>
    <w:multiLevelType w:val="hybridMultilevel"/>
    <w:tmpl w:val="3C6C8464"/>
    <w:lvl w:ilvl="0" w:tplc="09F8B19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A09"/>
    <w:rsid w:val="00006095"/>
    <w:rsid w:val="000615BE"/>
    <w:rsid w:val="00065304"/>
    <w:rsid w:val="000716F4"/>
    <w:rsid w:val="00084CA5"/>
    <w:rsid w:val="00092F28"/>
    <w:rsid w:val="000B0260"/>
    <w:rsid w:val="000B618A"/>
    <w:rsid w:val="000D74D4"/>
    <w:rsid w:val="000E4ACD"/>
    <w:rsid w:val="000F2A96"/>
    <w:rsid w:val="00112FF3"/>
    <w:rsid w:val="00116739"/>
    <w:rsid w:val="00127A12"/>
    <w:rsid w:val="001326D4"/>
    <w:rsid w:val="00133318"/>
    <w:rsid w:val="00143618"/>
    <w:rsid w:val="001460DA"/>
    <w:rsid w:val="00173857"/>
    <w:rsid w:val="001B2B98"/>
    <w:rsid w:val="001F5689"/>
    <w:rsid w:val="00205110"/>
    <w:rsid w:val="002119F8"/>
    <w:rsid w:val="0022385A"/>
    <w:rsid w:val="00231A09"/>
    <w:rsid w:val="00232E38"/>
    <w:rsid w:val="00247F50"/>
    <w:rsid w:val="00276FF4"/>
    <w:rsid w:val="0027779A"/>
    <w:rsid w:val="00280159"/>
    <w:rsid w:val="00286B21"/>
    <w:rsid w:val="00297E2C"/>
    <w:rsid w:val="002C69C1"/>
    <w:rsid w:val="002C7C16"/>
    <w:rsid w:val="002D606A"/>
    <w:rsid w:val="002D745F"/>
    <w:rsid w:val="002F2692"/>
    <w:rsid w:val="002F38E0"/>
    <w:rsid w:val="00315987"/>
    <w:rsid w:val="00317AF4"/>
    <w:rsid w:val="00322315"/>
    <w:rsid w:val="003404B1"/>
    <w:rsid w:val="0034169E"/>
    <w:rsid w:val="0035128D"/>
    <w:rsid w:val="00355FC4"/>
    <w:rsid w:val="00390BDA"/>
    <w:rsid w:val="003A28C9"/>
    <w:rsid w:val="003B3D53"/>
    <w:rsid w:val="003C7B2B"/>
    <w:rsid w:val="003E595F"/>
    <w:rsid w:val="003E6030"/>
    <w:rsid w:val="00406765"/>
    <w:rsid w:val="00414D22"/>
    <w:rsid w:val="004326BF"/>
    <w:rsid w:val="0044175B"/>
    <w:rsid w:val="00446464"/>
    <w:rsid w:val="004542F2"/>
    <w:rsid w:val="00460DB8"/>
    <w:rsid w:val="00464875"/>
    <w:rsid w:val="0046612D"/>
    <w:rsid w:val="00482EBA"/>
    <w:rsid w:val="004839D7"/>
    <w:rsid w:val="00485F06"/>
    <w:rsid w:val="0048658F"/>
    <w:rsid w:val="00490BCE"/>
    <w:rsid w:val="004951E8"/>
    <w:rsid w:val="004A2C93"/>
    <w:rsid w:val="004A5BCC"/>
    <w:rsid w:val="004A69BB"/>
    <w:rsid w:val="004B4AB9"/>
    <w:rsid w:val="004F76BF"/>
    <w:rsid w:val="00514AB2"/>
    <w:rsid w:val="00563141"/>
    <w:rsid w:val="0057565F"/>
    <w:rsid w:val="005972C0"/>
    <w:rsid w:val="005D1145"/>
    <w:rsid w:val="005E333F"/>
    <w:rsid w:val="00613585"/>
    <w:rsid w:val="0062726E"/>
    <w:rsid w:val="00627394"/>
    <w:rsid w:val="0063566C"/>
    <w:rsid w:val="00637FB2"/>
    <w:rsid w:val="006715D2"/>
    <w:rsid w:val="00671FDD"/>
    <w:rsid w:val="006720E7"/>
    <w:rsid w:val="00686233"/>
    <w:rsid w:val="006A478D"/>
    <w:rsid w:val="006A7753"/>
    <w:rsid w:val="006B146A"/>
    <w:rsid w:val="006B179A"/>
    <w:rsid w:val="006C7400"/>
    <w:rsid w:val="006D5F0D"/>
    <w:rsid w:val="006F2929"/>
    <w:rsid w:val="00703709"/>
    <w:rsid w:val="00726AA2"/>
    <w:rsid w:val="007469AD"/>
    <w:rsid w:val="00757472"/>
    <w:rsid w:val="007729C3"/>
    <w:rsid w:val="00772BD7"/>
    <w:rsid w:val="0077727B"/>
    <w:rsid w:val="00781321"/>
    <w:rsid w:val="00797007"/>
    <w:rsid w:val="007A79DE"/>
    <w:rsid w:val="007C0842"/>
    <w:rsid w:val="00805930"/>
    <w:rsid w:val="0080753C"/>
    <w:rsid w:val="008240FB"/>
    <w:rsid w:val="00824DE6"/>
    <w:rsid w:val="008472F4"/>
    <w:rsid w:val="00860A99"/>
    <w:rsid w:val="00861789"/>
    <w:rsid w:val="008703CC"/>
    <w:rsid w:val="008A4567"/>
    <w:rsid w:val="008C6587"/>
    <w:rsid w:val="009040F2"/>
    <w:rsid w:val="00910ABD"/>
    <w:rsid w:val="00935CE2"/>
    <w:rsid w:val="0094076D"/>
    <w:rsid w:val="00943100"/>
    <w:rsid w:val="009439BE"/>
    <w:rsid w:val="00965878"/>
    <w:rsid w:val="009665F6"/>
    <w:rsid w:val="0097509D"/>
    <w:rsid w:val="009A0DE5"/>
    <w:rsid w:val="009D2718"/>
    <w:rsid w:val="009D3133"/>
    <w:rsid w:val="009D79A9"/>
    <w:rsid w:val="009E5CBD"/>
    <w:rsid w:val="009F2A23"/>
    <w:rsid w:val="009F5C4B"/>
    <w:rsid w:val="00A14145"/>
    <w:rsid w:val="00A31077"/>
    <w:rsid w:val="00A34852"/>
    <w:rsid w:val="00A413FE"/>
    <w:rsid w:val="00A41879"/>
    <w:rsid w:val="00A424F1"/>
    <w:rsid w:val="00A54F7E"/>
    <w:rsid w:val="00A57F5B"/>
    <w:rsid w:val="00A63745"/>
    <w:rsid w:val="00A71813"/>
    <w:rsid w:val="00A7595B"/>
    <w:rsid w:val="00AA3C18"/>
    <w:rsid w:val="00AD1B24"/>
    <w:rsid w:val="00AD7AC5"/>
    <w:rsid w:val="00B01489"/>
    <w:rsid w:val="00B12C60"/>
    <w:rsid w:val="00B1454E"/>
    <w:rsid w:val="00B14DCC"/>
    <w:rsid w:val="00B15FAD"/>
    <w:rsid w:val="00B341B6"/>
    <w:rsid w:val="00B751F7"/>
    <w:rsid w:val="00B905AE"/>
    <w:rsid w:val="00BA30AE"/>
    <w:rsid w:val="00BB308E"/>
    <w:rsid w:val="00BB3BF3"/>
    <w:rsid w:val="00BB4CA4"/>
    <w:rsid w:val="00BB52CA"/>
    <w:rsid w:val="00BC1BE4"/>
    <w:rsid w:val="00BC3FF8"/>
    <w:rsid w:val="00BC5F62"/>
    <w:rsid w:val="00BF2136"/>
    <w:rsid w:val="00BF731B"/>
    <w:rsid w:val="00BF7584"/>
    <w:rsid w:val="00C27596"/>
    <w:rsid w:val="00C36DF4"/>
    <w:rsid w:val="00C733C9"/>
    <w:rsid w:val="00CD3F97"/>
    <w:rsid w:val="00CF0141"/>
    <w:rsid w:val="00CF5813"/>
    <w:rsid w:val="00D00063"/>
    <w:rsid w:val="00D053AB"/>
    <w:rsid w:val="00D05926"/>
    <w:rsid w:val="00D22F7A"/>
    <w:rsid w:val="00D442F0"/>
    <w:rsid w:val="00D46312"/>
    <w:rsid w:val="00D71762"/>
    <w:rsid w:val="00D71AA3"/>
    <w:rsid w:val="00D941D3"/>
    <w:rsid w:val="00DA78AC"/>
    <w:rsid w:val="00DC0ECC"/>
    <w:rsid w:val="00DC33CD"/>
    <w:rsid w:val="00DC38DA"/>
    <w:rsid w:val="00DC3AE9"/>
    <w:rsid w:val="00DF6ADA"/>
    <w:rsid w:val="00DF6B80"/>
    <w:rsid w:val="00E0523C"/>
    <w:rsid w:val="00E25E11"/>
    <w:rsid w:val="00E37075"/>
    <w:rsid w:val="00E40E16"/>
    <w:rsid w:val="00E4554E"/>
    <w:rsid w:val="00E45B1E"/>
    <w:rsid w:val="00E66E83"/>
    <w:rsid w:val="00E83976"/>
    <w:rsid w:val="00E84763"/>
    <w:rsid w:val="00E97CD4"/>
    <w:rsid w:val="00EA05B2"/>
    <w:rsid w:val="00EA5874"/>
    <w:rsid w:val="00EB040B"/>
    <w:rsid w:val="00EB2084"/>
    <w:rsid w:val="00ED4E29"/>
    <w:rsid w:val="00EE1310"/>
    <w:rsid w:val="00EE3033"/>
    <w:rsid w:val="00EE4AC1"/>
    <w:rsid w:val="00EF18B7"/>
    <w:rsid w:val="00EF1DC7"/>
    <w:rsid w:val="00EF5263"/>
    <w:rsid w:val="00EF7812"/>
    <w:rsid w:val="00F27093"/>
    <w:rsid w:val="00F37153"/>
    <w:rsid w:val="00F74295"/>
    <w:rsid w:val="00F81490"/>
    <w:rsid w:val="00F95ECA"/>
    <w:rsid w:val="00FA4574"/>
    <w:rsid w:val="00FC0115"/>
    <w:rsid w:val="00FD21A0"/>
    <w:rsid w:val="00FE6C0D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0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7F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3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42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424F1"/>
  </w:style>
  <w:style w:type="paragraph" w:styleId="a8">
    <w:name w:val="Body Text"/>
    <w:basedOn w:val="a"/>
    <w:link w:val="a9"/>
    <w:rsid w:val="00A424F1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A424F1"/>
    <w:rPr>
      <w:sz w:val="26"/>
    </w:rPr>
  </w:style>
  <w:style w:type="paragraph" w:styleId="aa">
    <w:name w:val="Normal (Web)"/>
    <w:basedOn w:val="a"/>
    <w:uiPriority w:val="99"/>
    <w:rsid w:val="009E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37FB2"/>
    <w:rPr>
      <w:b/>
      <w:bCs/>
      <w:color w:val="000000"/>
      <w:sz w:val="24"/>
      <w:szCs w:val="12"/>
      <w:shd w:val="clear" w:color="auto" w:fill="FFFFFF"/>
    </w:rPr>
  </w:style>
  <w:style w:type="paragraph" w:styleId="ab">
    <w:name w:val="No Spacing"/>
    <w:link w:val="ac"/>
    <w:uiPriority w:val="1"/>
    <w:qFormat/>
    <w:rsid w:val="00112FF3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locked/>
    <w:rsid w:val="00112FF3"/>
    <w:rPr>
      <w:rFonts w:ascii="Calibri" w:hAnsi="Calibri"/>
      <w:sz w:val="22"/>
      <w:szCs w:val="22"/>
    </w:rPr>
  </w:style>
  <w:style w:type="paragraph" w:customStyle="1" w:styleId="c23">
    <w:name w:val="c23"/>
    <w:basedOn w:val="a"/>
    <w:rsid w:val="00D442F0"/>
    <w:pPr>
      <w:spacing w:before="100" w:beforeAutospacing="1" w:after="100" w:afterAutospacing="1"/>
    </w:pPr>
  </w:style>
  <w:style w:type="character" w:customStyle="1" w:styleId="c2">
    <w:name w:val="c2"/>
    <w:rsid w:val="00D442F0"/>
  </w:style>
  <w:style w:type="paragraph" w:customStyle="1" w:styleId="c105">
    <w:name w:val="c105"/>
    <w:basedOn w:val="a"/>
    <w:rsid w:val="00D442F0"/>
    <w:pPr>
      <w:spacing w:before="100" w:beforeAutospacing="1" w:after="100" w:afterAutospacing="1"/>
    </w:pPr>
  </w:style>
  <w:style w:type="paragraph" w:customStyle="1" w:styleId="c4">
    <w:name w:val="c4"/>
    <w:basedOn w:val="a"/>
    <w:rsid w:val="00D442F0"/>
    <w:pPr>
      <w:spacing w:before="100" w:beforeAutospacing="1" w:after="100" w:afterAutospacing="1"/>
    </w:pPr>
  </w:style>
  <w:style w:type="paragraph" w:customStyle="1" w:styleId="c145">
    <w:name w:val="c145"/>
    <w:basedOn w:val="a"/>
    <w:rsid w:val="00D442F0"/>
    <w:pPr>
      <w:spacing w:before="100" w:beforeAutospacing="1" w:after="100" w:afterAutospacing="1"/>
    </w:pPr>
  </w:style>
  <w:style w:type="paragraph" w:customStyle="1" w:styleId="c14">
    <w:name w:val="c14"/>
    <w:basedOn w:val="a"/>
    <w:rsid w:val="00460DB8"/>
    <w:pPr>
      <w:spacing w:before="100" w:beforeAutospacing="1" w:after="100" w:afterAutospacing="1"/>
    </w:pPr>
  </w:style>
  <w:style w:type="paragraph" w:customStyle="1" w:styleId="c3">
    <w:name w:val="c3"/>
    <w:basedOn w:val="a"/>
    <w:rsid w:val="00460DB8"/>
    <w:pPr>
      <w:spacing w:before="100" w:beforeAutospacing="1" w:after="100" w:afterAutospacing="1"/>
    </w:pPr>
  </w:style>
  <w:style w:type="character" w:customStyle="1" w:styleId="c12">
    <w:name w:val="c12"/>
    <w:rsid w:val="00460DB8"/>
  </w:style>
  <w:style w:type="paragraph" w:customStyle="1" w:styleId="c11">
    <w:name w:val="c11"/>
    <w:basedOn w:val="a"/>
    <w:rsid w:val="00460DB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E33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0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7F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3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42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424F1"/>
  </w:style>
  <w:style w:type="paragraph" w:styleId="a8">
    <w:name w:val="Body Text"/>
    <w:basedOn w:val="a"/>
    <w:link w:val="a9"/>
    <w:rsid w:val="00A424F1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A424F1"/>
    <w:rPr>
      <w:sz w:val="26"/>
    </w:rPr>
  </w:style>
  <w:style w:type="paragraph" w:styleId="aa">
    <w:name w:val="Normal (Web)"/>
    <w:basedOn w:val="a"/>
    <w:uiPriority w:val="99"/>
    <w:rsid w:val="009E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37FB2"/>
    <w:rPr>
      <w:b/>
      <w:bCs/>
      <w:color w:val="000000"/>
      <w:sz w:val="24"/>
      <w:szCs w:val="12"/>
      <w:shd w:val="clear" w:color="auto" w:fill="FFFFFF"/>
    </w:rPr>
  </w:style>
  <w:style w:type="paragraph" w:styleId="ab">
    <w:name w:val="No Spacing"/>
    <w:link w:val="ac"/>
    <w:uiPriority w:val="1"/>
    <w:qFormat/>
    <w:rsid w:val="00112FF3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locked/>
    <w:rsid w:val="00112FF3"/>
    <w:rPr>
      <w:rFonts w:ascii="Calibri" w:hAnsi="Calibri"/>
      <w:sz w:val="22"/>
      <w:szCs w:val="22"/>
    </w:rPr>
  </w:style>
  <w:style w:type="paragraph" w:customStyle="1" w:styleId="c23">
    <w:name w:val="c23"/>
    <w:basedOn w:val="a"/>
    <w:rsid w:val="00D442F0"/>
    <w:pPr>
      <w:spacing w:before="100" w:beforeAutospacing="1" w:after="100" w:afterAutospacing="1"/>
    </w:pPr>
  </w:style>
  <w:style w:type="character" w:customStyle="1" w:styleId="c2">
    <w:name w:val="c2"/>
    <w:rsid w:val="00D442F0"/>
  </w:style>
  <w:style w:type="paragraph" w:customStyle="1" w:styleId="c105">
    <w:name w:val="c105"/>
    <w:basedOn w:val="a"/>
    <w:rsid w:val="00D442F0"/>
    <w:pPr>
      <w:spacing w:before="100" w:beforeAutospacing="1" w:after="100" w:afterAutospacing="1"/>
    </w:pPr>
  </w:style>
  <w:style w:type="paragraph" w:customStyle="1" w:styleId="c4">
    <w:name w:val="c4"/>
    <w:basedOn w:val="a"/>
    <w:rsid w:val="00D442F0"/>
    <w:pPr>
      <w:spacing w:before="100" w:beforeAutospacing="1" w:after="100" w:afterAutospacing="1"/>
    </w:pPr>
  </w:style>
  <w:style w:type="paragraph" w:customStyle="1" w:styleId="c145">
    <w:name w:val="c145"/>
    <w:basedOn w:val="a"/>
    <w:rsid w:val="00D442F0"/>
    <w:pPr>
      <w:spacing w:before="100" w:beforeAutospacing="1" w:after="100" w:afterAutospacing="1"/>
    </w:pPr>
  </w:style>
  <w:style w:type="paragraph" w:customStyle="1" w:styleId="c14">
    <w:name w:val="c14"/>
    <w:basedOn w:val="a"/>
    <w:rsid w:val="00460DB8"/>
    <w:pPr>
      <w:spacing w:before="100" w:beforeAutospacing="1" w:after="100" w:afterAutospacing="1"/>
    </w:pPr>
  </w:style>
  <w:style w:type="paragraph" w:customStyle="1" w:styleId="c3">
    <w:name w:val="c3"/>
    <w:basedOn w:val="a"/>
    <w:rsid w:val="00460DB8"/>
    <w:pPr>
      <w:spacing w:before="100" w:beforeAutospacing="1" w:after="100" w:afterAutospacing="1"/>
    </w:pPr>
  </w:style>
  <w:style w:type="character" w:customStyle="1" w:styleId="c12">
    <w:name w:val="c12"/>
    <w:rsid w:val="00460DB8"/>
  </w:style>
  <w:style w:type="paragraph" w:customStyle="1" w:styleId="c11">
    <w:name w:val="c11"/>
    <w:basedOn w:val="a"/>
    <w:rsid w:val="00460D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4</cp:revision>
  <cp:lastPrinted>2009-10-21T12:37:00Z</cp:lastPrinted>
  <dcterms:created xsi:type="dcterms:W3CDTF">2017-10-14T06:22:00Z</dcterms:created>
  <dcterms:modified xsi:type="dcterms:W3CDTF">2017-10-14T06:30:00Z</dcterms:modified>
</cp:coreProperties>
</file>