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A7" w:rsidRDefault="002E52A7" w:rsidP="002E52A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2E52A7" w:rsidRDefault="002E52A7" w:rsidP="002E52A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«Средняя общеобразовательная школа № 1»</w:t>
      </w:r>
    </w:p>
    <w:tbl>
      <w:tblPr>
        <w:tblW w:w="13399" w:type="dxa"/>
        <w:tblLook w:val="04A0"/>
      </w:tblPr>
      <w:tblGrid>
        <w:gridCol w:w="9850"/>
        <w:gridCol w:w="3549"/>
      </w:tblGrid>
      <w:tr w:rsidR="002E52A7" w:rsidTr="002E52A7">
        <w:tc>
          <w:tcPr>
            <w:tcW w:w="8613" w:type="dxa"/>
          </w:tcPr>
          <w:p w:rsidR="002E52A7" w:rsidRDefault="002E52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Черногорск</w:t>
            </w:r>
          </w:p>
          <w:p w:rsidR="002E52A7" w:rsidRDefault="002E52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9634" w:type="dxa"/>
              <w:tblLook w:val="04A0"/>
            </w:tblPr>
            <w:tblGrid>
              <w:gridCol w:w="4349"/>
              <w:gridCol w:w="5285"/>
            </w:tblGrid>
            <w:tr w:rsidR="002E52A7">
              <w:tc>
                <w:tcPr>
                  <w:tcW w:w="4349" w:type="dxa"/>
                  <w:hideMark/>
                </w:tcPr>
                <w:p w:rsidR="002E52A7" w:rsidRDefault="002E52A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Рекомендована</w:t>
                  </w:r>
                </w:p>
                <w:p w:rsidR="002E52A7" w:rsidRDefault="002E52A7">
                  <w:pPr>
                    <w:tabs>
                      <w:tab w:val="left" w:pos="2835"/>
                    </w:tabs>
                    <w:spacing w:after="0" w:line="240" w:lineRule="auto"/>
                    <w:ind w:right="5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школьным методическим  </w:t>
                  </w:r>
                </w:p>
                <w:p w:rsidR="002E52A7" w:rsidRDefault="002E52A7">
                  <w:pPr>
                    <w:tabs>
                      <w:tab w:val="left" w:pos="2835"/>
                    </w:tabs>
                    <w:spacing w:after="0" w:line="240" w:lineRule="auto"/>
                    <w:ind w:right="5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объединением учителей</w:t>
                  </w:r>
                </w:p>
                <w:p w:rsidR="002E52A7" w:rsidRDefault="002E52A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естественно- математических наук</w:t>
                  </w:r>
                </w:p>
                <w:p w:rsidR="00320AF6" w:rsidRPr="00320AF6" w:rsidRDefault="00320AF6" w:rsidP="00320AF6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20A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Протокол  № 4</w:t>
                  </w:r>
                </w:p>
                <w:p w:rsidR="002E52A7" w:rsidRDefault="00320AF6" w:rsidP="00320AF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20A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 « 30» мая 2017 г.</w:t>
                  </w:r>
                </w:p>
              </w:tc>
              <w:tc>
                <w:tcPr>
                  <w:tcW w:w="5285" w:type="dxa"/>
                  <w:hideMark/>
                </w:tcPr>
                <w:p w:rsidR="002E52A7" w:rsidRDefault="001B3F66">
                  <w:pPr>
                    <w:pStyle w:val="a5"/>
                    <w:spacing w:line="276" w:lineRule="auto"/>
                    <w:ind w:left="74"/>
                    <w:contextualSpacing/>
                    <w:jc w:val="both"/>
                    <w:rPr>
                      <w:rFonts w:ascii="Times New Roman" w:eastAsia="Calibri" w:hAnsi="Times New Roman"/>
                      <w:sz w:val="26"/>
                      <w:szCs w:val="26"/>
                    </w:rPr>
                  </w:pPr>
                  <w:r w:rsidRPr="001B3F66">
                    <w:rPr>
                      <w:rFonts w:ascii="Times New Roman" w:eastAsia="Calibri" w:hAnsi="Times New Roman"/>
                      <w:sz w:val="26"/>
                      <w:szCs w:val="26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890270</wp:posOffset>
                        </wp:positionH>
                        <wp:positionV relativeFrom="paragraph">
                          <wp:posOffset>36195</wp:posOffset>
                        </wp:positionV>
                        <wp:extent cx="1943100" cy="1438275"/>
                        <wp:effectExtent l="19050" t="0" r="0" b="0"/>
                        <wp:wrapSquare wrapText="bothSides"/>
                        <wp:docPr id="9" name="Рисунок 4" descr="C:\Users\user\Desktop\Рисунок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user\Desktop\Рисунок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3100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2E52A7" w:rsidRDefault="002E52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2E52A7" w:rsidRDefault="002E52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52A7" w:rsidTr="002E52A7">
        <w:tc>
          <w:tcPr>
            <w:tcW w:w="8613" w:type="dxa"/>
          </w:tcPr>
          <w:p w:rsidR="002E52A7" w:rsidRDefault="002E52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2E52A7" w:rsidRDefault="002E52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52A7" w:rsidTr="002E52A7">
        <w:tc>
          <w:tcPr>
            <w:tcW w:w="8613" w:type="dxa"/>
          </w:tcPr>
          <w:p w:rsidR="002E52A7" w:rsidRDefault="002E52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2E52A7" w:rsidRDefault="002E52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52A7" w:rsidRDefault="002E52A7" w:rsidP="002E52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16"/>
        <w:gridCol w:w="4634"/>
      </w:tblGrid>
      <w:tr w:rsidR="002E52A7" w:rsidTr="002E52A7">
        <w:trPr>
          <w:trHeight w:val="219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</w:tcPr>
          <w:p w:rsidR="002E52A7" w:rsidRDefault="002E52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2E52A7" w:rsidRDefault="002E52A7">
            <w:pPr>
              <w:tabs>
                <w:tab w:val="left" w:pos="172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3F66" w:rsidRPr="00F068DC" w:rsidRDefault="001B3F66" w:rsidP="001B3F6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68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физике</w:t>
      </w:r>
      <w:r w:rsidRPr="00F068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</w:p>
    <w:p w:rsidR="001B3F66" w:rsidRPr="00F068DC" w:rsidRDefault="001B3F66" w:rsidP="001B3F66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8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адаптированная для учащихся с ограниченными возможностями здоровья</w:t>
      </w:r>
    </w:p>
    <w:p w:rsidR="002E52A7" w:rsidRDefault="002E52A7" w:rsidP="002E52A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9-б класс</w:t>
      </w:r>
    </w:p>
    <w:p w:rsidR="002E52A7" w:rsidRDefault="002E52A7" w:rsidP="002E52A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срок реализации 01.09.2017 -31.05.2018г.</w:t>
      </w:r>
    </w:p>
    <w:p w:rsidR="002E52A7" w:rsidRDefault="002E52A7" w:rsidP="002E52A7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Составлена на основе примерной программы по физике  для общеобразовательных учреждений</w:t>
      </w:r>
    </w:p>
    <w:p w:rsidR="002E52A7" w:rsidRDefault="002E52A7" w:rsidP="002E52A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52A7" w:rsidRDefault="002E52A7" w:rsidP="002E52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Авторы программы: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Гутник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Перышкин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М.: Дрофа, 2008 г.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7-9 классов</w:t>
      </w:r>
    </w:p>
    <w:p w:rsidR="002E52A7" w:rsidRDefault="002E52A7" w:rsidP="002E52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52A7" w:rsidRDefault="002E52A7" w:rsidP="002E52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52A7" w:rsidRDefault="002E52A7" w:rsidP="002E52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52A7" w:rsidRDefault="002E52A7" w:rsidP="002E52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52A7" w:rsidRDefault="002E52A7" w:rsidP="002E52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52A7" w:rsidRDefault="002E52A7" w:rsidP="002E52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52A7" w:rsidRDefault="002E52A7" w:rsidP="002E52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52A7" w:rsidRDefault="002E52A7" w:rsidP="002E52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52A7" w:rsidRDefault="002E52A7" w:rsidP="002E52A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Составитель программы:    Колесникова Алёна Сергеевна</w:t>
      </w:r>
    </w:p>
    <w:p w:rsidR="002E52A7" w:rsidRDefault="002E52A7" w:rsidP="002E52A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учитель физики</w:t>
      </w:r>
    </w:p>
    <w:p w:rsidR="002E52A7" w:rsidRDefault="002E52A7" w:rsidP="002E52A7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52A7" w:rsidRDefault="002E52A7" w:rsidP="002E52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52A7" w:rsidRDefault="002E52A7" w:rsidP="002E52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52A7" w:rsidRDefault="002E52A7" w:rsidP="002E52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52A7" w:rsidRDefault="002E52A7" w:rsidP="002E52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52A7" w:rsidRDefault="002E52A7" w:rsidP="002E52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52A7" w:rsidRDefault="002E52A7" w:rsidP="002E52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52A7" w:rsidRDefault="002E52A7" w:rsidP="002E52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52A7" w:rsidRDefault="002E52A7" w:rsidP="002E52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52A7" w:rsidRDefault="002E52A7" w:rsidP="002E52A7">
      <w:pPr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Черногорск – 2017</w:t>
      </w:r>
    </w:p>
    <w:p w:rsidR="002E52A7" w:rsidRDefault="002E52A7" w:rsidP="002E52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>ПОЯСНИТЕЛЬНАЯ ЗАПИСКА</w:t>
      </w:r>
    </w:p>
    <w:p w:rsidR="002E52A7" w:rsidRDefault="002E52A7" w:rsidP="002E52A7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color w:val="000000"/>
        </w:rPr>
        <w:t>Рабочая программа по физике, уровень изучения – базовый, составлена в  соответствии с нормативно-правовыми документами федерального уровня: Приказом министерства образования и науки Российской Федерации от 17.12.2010г. №1897 «Об утверждении федерального государственного образовательного  стандарта основного общего образования (с изменениями), л</w:t>
      </w:r>
      <w:r>
        <w:rPr>
          <w:iCs/>
          <w:color w:val="000000"/>
        </w:rPr>
        <w:t xml:space="preserve">окальными нормативными актами </w:t>
      </w:r>
      <w:r>
        <w:rPr>
          <w:color w:val="000000"/>
        </w:rPr>
        <w:t>МБОУ СОШ №1</w:t>
      </w:r>
      <w:r>
        <w:rPr>
          <w:iCs/>
          <w:color w:val="000000"/>
        </w:rPr>
        <w:t>: Адаптированной основной обще</w:t>
      </w:r>
      <w:r>
        <w:rPr>
          <w:color w:val="000000"/>
        </w:rPr>
        <w:t xml:space="preserve">образовательной программой основного общего образования, </w:t>
      </w:r>
      <w:r>
        <w:rPr>
          <w:bCs/>
          <w:color w:val="000000"/>
        </w:rPr>
        <w:t xml:space="preserve"> </w:t>
      </w:r>
      <w:r>
        <w:rPr>
          <w:color w:val="000000"/>
        </w:rPr>
        <w:t xml:space="preserve">с учетом Учебного плана МБОУ СОШ № 1 г. </w:t>
      </w:r>
      <w:proofErr w:type="spellStart"/>
      <w:r>
        <w:rPr>
          <w:color w:val="000000"/>
        </w:rPr>
        <w:t>Черногорска</w:t>
      </w:r>
      <w:proofErr w:type="spellEnd"/>
      <w:r>
        <w:rPr>
          <w:bCs/>
          <w:color w:val="000000"/>
        </w:rPr>
        <w:t xml:space="preserve">, Положения о рабочей программе по учебному предмету, </w:t>
      </w:r>
      <w:r>
        <w:rPr>
          <w:color w:val="000000"/>
        </w:rPr>
        <w:t xml:space="preserve">принятого на заседании Педагогического совета (протокол № 8 от </w:t>
      </w:r>
      <w:r>
        <w:rPr>
          <w:sz w:val="26"/>
          <w:szCs w:val="26"/>
        </w:rPr>
        <w:t>09.03.2016г</w:t>
      </w:r>
      <w:r>
        <w:rPr>
          <w:color w:val="000000"/>
        </w:rPr>
        <w:t xml:space="preserve">.), </w:t>
      </w:r>
      <w:r>
        <w:rPr>
          <w:bCs/>
          <w:color w:val="000000"/>
        </w:rPr>
        <w:t>рабочей программе по физике.</w:t>
      </w:r>
    </w:p>
    <w:p w:rsidR="002B4377" w:rsidRPr="0030724A" w:rsidRDefault="002B4377" w:rsidP="002B43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724A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2E52A7" w:rsidRPr="002E52A7" w:rsidRDefault="002E52A7" w:rsidP="002E5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2A7">
        <w:rPr>
          <w:rFonts w:ascii="Times New Roman" w:eastAsia="Times New Roman" w:hAnsi="Times New Roman" w:cs="Times New Roman"/>
          <w:sz w:val="24"/>
          <w:szCs w:val="24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2E52A7" w:rsidRPr="002E52A7" w:rsidRDefault="002E52A7" w:rsidP="002E5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2A7">
        <w:rPr>
          <w:rFonts w:ascii="Times New Roman" w:eastAsia="Times New Roman" w:hAnsi="Times New Roman" w:cs="Times New Roman"/>
          <w:sz w:val="24"/>
          <w:szCs w:val="24"/>
        </w:rPr>
        <w:t>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2E52A7" w:rsidRPr="002E52A7" w:rsidRDefault="002E52A7" w:rsidP="002E5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2A7">
        <w:rPr>
          <w:rFonts w:ascii="Times New Roman" w:eastAsia="Times New Roman" w:hAnsi="Times New Roman" w:cs="Times New Roman"/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2E52A7" w:rsidRPr="002E52A7" w:rsidRDefault="002E52A7" w:rsidP="002E5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2A7">
        <w:rPr>
          <w:rFonts w:ascii="Times New Roman" w:eastAsia="Times New Roman" w:hAnsi="Times New Roman" w:cs="Times New Roman"/>
          <w:sz w:val="24"/>
          <w:szCs w:val="24"/>
        </w:rPr>
        <w:t>Курс физики в программе основного общего образования структурируется на основе рассмотрения различных форм движения материи в порядке их усложнения. Физика в основной школе изучается на уровне рассмотрения явления природы, знакомства с основными законами физики и применением этих законов в технике и повседневной жизни.</w:t>
      </w:r>
    </w:p>
    <w:p w:rsidR="002E52A7" w:rsidRPr="002E52A7" w:rsidRDefault="002E52A7" w:rsidP="002E5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2A7">
        <w:rPr>
          <w:rFonts w:ascii="Times New Roman" w:eastAsia="Times New Roman" w:hAnsi="Times New Roman" w:cs="Times New Roman"/>
          <w:sz w:val="24"/>
          <w:szCs w:val="24"/>
        </w:rPr>
        <w:t xml:space="preserve">Изучение физики на ступени основного общего образования направлено на достижение следующих </w:t>
      </w:r>
      <w:r w:rsidRPr="002E52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целей</w:t>
      </w:r>
      <w:r w:rsidRPr="002E52A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E52A7" w:rsidRPr="002E52A7" w:rsidRDefault="002E52A7" w:rsidP="002E52A7">
      <w:pPr>
        <w:numPr>
          <w:ilvl w:val="0"/>
          <w:numId w:val="1"/>
        </w:numPr>
        <w:tabs>
          <w:tab w:val="clear" w:pos="720"/>
          <w:tab w:val="num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2A7">
        <w:rPr>
          <w:rFonts w:ascii="Times New Roman" w:eastAsia="Times New Roman" w:hAnsi="Times New Roman" w:cs="Times New Roman"/>
          <w:sz w:val="24"/>
          <w:szCs w:val="24"/>
        </w:rPr>
        <w:t>освоение знаний о механических явлениях, величинах, характеризующих эти явления, законах, которым они подчиняются, методах научного познания природы и формирование на этой основе представлений о физической картине мира;</w:t>
      </w:r>
    </w:p>
    <w:p w:rsidR="002E52A7" w:rsidRPr="002E52A7" w:rsidRDefault="002E52A7" w:rsidP="002E52A7">
      <w:pPr>
        <w:numPr>
          <w:ilvl w:val="0"/>
          <w:numId w:val="1"/>
        </w:numPr>
        <w:tabs>
          <w:tab w:val="clear" w:pos="720"/>
          <w:tab w:val="num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2A7">
        <w:rPr>
          <w:rFonts w:ascii="Times New Roman" w:eastAsia="Times New Roman" w:hAnsi="Times New Roman" w:cs="Times New Roman"/>
          <w:sz w:val="24"/>
          <w:szCs w:val="24"/>
        </w:rPr>
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явлений, представлять результаты наблюдений или измерений с помощью таблиц, графиков и выявлять на этой основе эмпирические закономерности,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2E52A7" w:rsidRPr="002E52A7" w:rsidRDefault="002E52A7" w:rsidP="002E52A7">
      <w:pPr>
        <w:numPr>
          <w:ilvl w:val="0"/>
          <w:numId w:val="1"/>
        </w:numPr>
        <w:tabs>
          <w:tab w:val="clear" w:pos="720"/>
          <w:tab w:val="num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2A7">
        <w:rPr>
          <w:rFonts w:ascii="Times New Roman" w:eastAsia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2E52A7" w:rsidRPr="002E52A7" w:rsidRDefault="002E52A7" w:rsidP="002E52A7">
      <w:pPr>
        <w:numPr>
          <w:ilvl w:val="0"/>
          <w:numId w:val="1"/>
        </w:numPr>
        <w:tabs>
          <w:tab w:val="clear" w:pos="720"/>
          <w:tab w:val="num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2A7">
        <w:rPr>
          <w:rFonts w:ascii="Times New Roman" w:eastAsia="Times New Roman" w:hAnsi="Times New Roman" w:cs="Times New Roman"/>
          <w:sz w:val="24"/>
          <w:szCs w:val="24"/>
        </w:rPr>
        <w:t xml:space="preserve">воспитание убежденности в возможности познания законов природы, в необходимости разумного использования достижений науки и технологий для </w:t>
      </w:r>
      <w:r w:rsidRPr="002E52A7">
        <w:rPr>
          <w:rFonts w:ascii="Times New Roman" w:eastAsia="Times New Roman" w:hAnsi="Times New Roman" w:cs="Times New Roman"/>
          <w:sz w:val="24"/>
          <w:szCs w:val="24"/>
        </w:rPr>
        <w:lastRenderedPageBreak/>
        <w:t>дальнейшего развития человеческого общества, уважения к творцам науки и техники, отношения к физике как к элементу общечеловеческой культуры;</w:t>
      </w:r>
    </w:p>
    <w:p w:rsidR="00651A2E" w:rsidRDefault="002E52A7" w:rsidP="00651A2E">
      <w:pPr>
        <w:numPr>
          <w:ilvl w:val="0"/>
          <w:numId w:val="1"/>
        </w:numPr>
        <w:tabs>
          <w:tab w:val="clear" w:pos="720"/>
          <w:tab w:val="num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2A7">
        <w:rPr>
          <w:rFonts w:ascii="Times New Roman" w:eastAsia="Times New Roman" w:hAnsi="Times New Roman" w:cs="Times New Roman"/>
          <w:sz w:val="24"/>
          <w:szCs w:val="24"/>
        </w:rPr>
        <w:t>использование полученных знаний и умений для решения практических задач повседневной жизни, обеспечения безопасности свой жизни, рационального использования и охраны окружающей среды.</w:t>
      </w:r>
    </w:p>
    <w:p w:rsidR="00651A2E" w:rsidRPr="00651A2E" w:rsidRDefault="00651A2E" w:rsidP="00651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A2E">
        <w:rPr>
          <w:rStyle w:val="c30"/>
          <w:rFonts w:ascii="Times New Roman" w:hAnsi="Times New Roman" w:cs="Times New Roman"/>
          <w:b/>
          <w:color w:val="000000"/>
          <w:sz w:val="24"/>
          <w:szCs w:val="24"/>
        </w:rPr>
        <w:t>Коррекционная цель</w:t>
      </w:r>
      <w:r w:rsidRPr="00651A2E">
        <w:rPr>
          <w:rStyle w:val="c30"/>
          <w:rFonts w:ascii="Times New Roman" w:hAnsi="Times New Roman" w:cs="Times New Roman"/>
          <w:color w:val="000000"/>
          <w:sz w:val="24"/>
          <w:szCs w:val="24"/>
        </w:rPr>
        <w:t>:</w:t>
      </w:r>
      <w:r w:rsidR="00357F26">
        <w:rPr>
          <w:rStyle w:val="c30"/>
          <w:rFonts w:ascii="Times New Roman" w:hAnsi="Times New Roman" w:cs="Times New Roman"/>
          <w:color w:val="000000"/>
          <w:sz w:val="24"/>
          <w:szCs w:val="24"/>
        </w:rPr>
        <w:t xml:space="preserve"> способствовать развитию устной речи и развитию практических умений посредством индивидуализации образовательного процесса, а так же подбора </w:t>
      </w:r>
      <w:proofErr w:type="spellStart"/>
      <w:r w:rsidR="00357F26">
        <w:rPr>
          <w:rStyle w:val="c30"/>
          <w:rFonts w:ascii="Times New Roman" w:hAnsi="Times New Roman" w:cs="Times New Roman"/>
          <w:color w:val="000000"/>
          <w:sz w:val="24"/>
          <w:szCs w:val="24"/>
        </w:rPr>
        <w:t>разноуровневых</w:t>
      </w:r>
      <w:proofErr w:type="spellEnd"/>
      <w:r w:rsidR="00357F26">
        <w:rPr>
          <w:rStyle w:val="c30"/>
          <w:rFonts w:ascii="Times New Roman" w:hAnsi="Times New Roman" w:cs="Times New Roman"/>
          <w:color w:val="000000"/>
          <w:sz w:val="24"/>
          <w:szCs w:val="24"/>
        </w:rPr>
        <w:t xml:space="preserve"> заданий для детей с ограниченными возможностями здоровья.</w:t>
      </w:r>
    </w:p>
    <w:p w:rsidR="00651A2E" w:rsidRDefault="00651A2E" w:rsidP="00651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A2E">
        <w:rPr>
          <w:rFonts w:ascii="Times New Roman" w:eastAsia="Times New Roman" w:hAnsi="Times New Roman" w:cs="Times New Roman"/>
          <w:sz w:val="24"/>
          <w:szCs w:val="24"/>
        </w:rPr>
        <w:t xml:space="preserve">Достижение этих целей обеспечивается решением следующих </w:t>
      </w:r>
      <w:r w:rsidRPr="00651A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</w:t>
      </w:r>
      <w:r w:rsidRPr="00651A2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51A2E" w:rsidRDefault="00651A2E" w:rsidP="00651A2E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A2E">
        <w:rPr>
          <w:rFonts w:ascii="Times New Roman" w:eastAsia="Times New Roman" w:hAnsi="Times New Roman" w:cs="Times New Roman"/>
          <w:sz w:val="24"/>
          <w:szCs w:val="24"/>
        </w:rPr>
        <w:t>знакомство учащихся с методом научного познания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51A2E">
        <w:rPr>
          <w:rFonts w:ascii="Times New Roman" w:eastAsia="Times New Roman" w:hAnsi="Times New Roman" w:cs="Times New Roman"/>
          <w:sz w:val="24"/>
          <w:szCs w:val="24"/>
        </w:rPr>
        <w:t>методами 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1A2E">
        <w:rPr>
          <w:rFonts w:ascii="Times New Roman" w:eastAsia="Times New Roman" w:hAnsi="Times New Roman" w:cs="Times New Roman"/>
          <w:sz w:val="24"/>
          <w:szCs w:val="24"/>
        </w:rPr>
        <w:t xml:space="preserve">объектов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1A2E">
        <w:rPr>
          <w:rFonts w:ascii="Times New Roman" w:eastAsia="Times New Roman" w:hAnsi="Times New Roman" w:cs="Times New Roman"/>
          <w:sz w:val="24"/>
          <w:szCs w:val="24"/>
        </w:rPr>
        <w:t>явлений природы;</w:t>
      </w:r>
    </w:p>
    <w:p w:rsidR="00651A2E" w:rsidRDefault="00651A2E" w:rsidP="00651A2E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A2E">
        <w:rPr>
          <w:rFonts w:ascii="Times New Roman" w:eastAsia="Times New Roman" w:hAnsi="Times New Roman" w:cs="Times New Roman"/>
          <w:sz w:val="24"/>
          <w:szCs w:val="24"/>
        </w:rPr>
        <w:t>приобретение учащимися знаний о механических, электромагнитных и квантовых</w:t>
      </w:r>
      <w:r w:rsidR="00357F26">
        <w:rPr>
          <w:rFonts w:ascii="Times New Roman" w:eastAsia="Times New Roman" w:hAnsi="Times New Roman" w:cs="Times New Roman"/>
          <w:sz w:val="24"/>
          <w:szCs w:val="24"/>
        </w:rPr>
        <w:t xml:space="preserve"> явлениях</w:t>
      </w:r>
      <w:r w:rsidRPr="00651A2E">
        <w:rPr>
          <w:rFonts w:ascii="Times New Roman" w:eastAsia="Times New Roman" w:hAnsi="Times New Roman" w:cs="Times New Roman"/>
          <w:sz w:val="24"/>
          <w:szCs w:val="24"/>
        </w:rPr>
        <w:t>, физических величинах, характеризующих эти явления;</w:t>
      </w:r>
    </w:p>
    <w:p w:rsidR="00651A2E" w:rsidRDefault="00651A2E" w:rsidP="00651A2E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A2E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умений наблюдать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1A2E">
        <w:rPr>
          <w:rFonts w:ascii="Times New Roman" w:eastAsia="Times New Roman" w:hAnsi="Times New Roman" w:cs="Times New Roman"/>
          <w:sz w:val="24"/>
          <w:szCs w:val="24"/>
        </w:rPr>
        <w:t xml:space="preserve">природные явления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1A2E">
        <w:rPr>
          <w:rFonts w:ascii="Times New Roman" w:eastAsia="Times New Roman" w:hAnsi="Times New Roman" w:cs="Times New Roman"/>
          <w:sz w:val="24"/>
          <w:szCs w:val="24"/>
        </w:rPr>
        <w:t>выполнять опыты, лабораторные работы и экспериментальные исследования с использованием измерительных  приборов,  широко применяемых в практической жизни;</w:t>
      </w:r>
    </w:p>
    <w:p w:rsidR="00651A2E" w:rsidRDefault="00651A2E" w:rsidP="00651A2E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A2E">
        <w:rPr>
          <w:rFonts w:ascii="Times New Roman" w:eastAsia="Times New Roman" w:hAnsi="Times New Roman" w:cs="Times New Roman"/>
          <w:sz w:val="24"/>
          <w:szCs w:val="24"/>
        </w:rPr>
        <w:t>овладение учащимися такими общенаучными понятиями, как природное явление, эмпирически установленный факт, проблема, теоретический вывод, результат экспериментальной проверки;</w:t>
      </w:r>
    </w:p>
    <w:p w:rsidR="00357F26" w:rsidRDefault="00651A2E" w:rsidP="00357F26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A2E">
        <w:rPr>
          <w:rFonts w:ascii="Times New Roman" w:eastAsia="Times New Roman" w:hAnsi="Times New Roman" w:cs="Times New Roman"/>
          <w:sz w:val="24"/>
          <w:szCs w:val="24"/>
        </w:rPr>
        <w:t>понимание учащимися отличий научных данных от непроверенной информации, ценности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1A2E">
        <w:rPr>
          <w:rFonts w:ascii="Times New Roman" w:eastAsia="Times New Roman" w:hAnsi="Times New Roman" w:cs="Times New Roman"/>
          <w:sz w:val="24"/>
          <w:szCs w:val="24"/>
        </w:rPr>
        <w:t>науки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удовлетворения бытовых</w:t>
      </w:r>
      <w:r w:rsidRPr="00651A2E">
        <w:rPr>
          <w:rFonts w:ascii="Times New Roman" w:eastAsia="Times New Roman" w:hAnsi="Times New Roman" w:cs="Times New Roman"/>
          <w:sz w:val="24"/>
          <w:szCs w:val="24"/>
        </w:rPr>
        <w:t>, производных и культурных потребностей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7F26" w:rsidRDefault="00357F26" w:rsidP="00357F2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357F26">
        <w:rPr>
          <w:rFonts w:ascii="Times New Roman" w:hAnsi="Times New Roman" w:cs="Times New Roman"/>
          <w:color w:val="000000"/>
          <w:sz w:val="24"/>
        </w:rPr>
        <w:t>Для достижения пост</w:t>
      </w:r>
      <w:r>
        <w:rPr>
          <w:rFonts w:ascii="Times New Roman" w:hAnsi="Times New Roman" w:cs="Times New Roman"/>
          <w:color w:val="000000"/>
          <w:sz w:val="24"/>
        </w:rPr>
        <w:t>авленных целей изучения физики</w:t>
      </w:r>
      <w:r w:rsidRPr="00357F26">
        <w:rPr>
          <w:rFonts w:ascii="Times New Roman" w:hAnsi="Times New Roman" w:cs="Times New Roman"/>
          <w:color w:val="000000"/>
          <w:sz w:val="24"/>
        </w:rPr>
        <w:t xml:space="preserve">  необходимо решение следующих </w:t>
      </w:r>
      <w:r w:rsidRPr="00357F26">
        <w:rPr>
          <w:rFonts w:ascii="Times New Roman" w:hAnsi="Times New Roman" w:cs="Times New Roman"/>
          <w:b/>
          <w:color w:val="000000"/>
          <w:sz w:val="24"/>
        </w:rPr>
        <w:t>коррекционно-развивающих задач:</w:t>
      </w:r>
    </w:p>
    <w:p w:rsidR="00357F26" w:rsidRDefault="0082234E" w:rsidP="00357F26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357F26" w:rsidRPr="00357F26">
        <w:rPr>
          <w:rFonts w:ascii="Times New Roman" w:eastAsia="Times New Roman" w:hAnsi="Times New Roman" w:cs="Times New Roman"/>
          <w:sz w:val="24"/>
          <w:szCs w:val="24"/>
        </w:rPr>
        <w:t>азвитие и коррекция внимания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учащихся;</w:t>
      </w:r>
    </w:p>
    <w:p w:rsidR="0082234E" w:rsidRPr="0082234E" w:rsidRDefault="0082234E" w:rsidP="0082234E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эмоционально-волевой сферы при изучении достижений ученых прошлого и настоящего.</w:t>
      </w:r>
    </w:p>
    <w:p w:rsidR="002E52A7" w:rsidRPr="001B3F66" w:rsidRDefault="002E52A7" w:rsidP="002E5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2A7">
        <w:rPr>
          <w:rFonts w:ascii="Times New Roman" w:eastAsia="Times New Roman" w:hAnsi="Times New Roman" w:cs="Times New Roman"/>
          <w:sz w:val="24"/>
          <w:szCs w:val="24"/>
        </w:rPr>
        <w:t xml:space="preserve">Для организации коллективных и индивидуальных наблюдений физических явлений и процессов, измерения физических величин и установления законов, подтверждения теоретических выводов необходимы систематическая постановка демонстрационных опытов учителем, выполнение лабораторных работ учащимися. </w:t>
      </w:r>
    </w:p>
    <w:p w:rsidR="002B4377" w:rsidRPr="00747DDE" w:rsidRDefault="002B4377" w:rsidP="002B43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7D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предусматривает следующую организацию процесса обучения (в соответствии с учебным планом) в </w:t>
      </w:r>
      <w:r w:rsidRPr="002B4377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классе 2</w:t>
      </w:r>
      <w:r w:rsidRPr="00747D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747D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неделю, в объеме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66 часов</w:t>
      </w:r>
      <w:r w:rsidRPr="00747D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Программа учитывает возрастные и интеллектуальные особенности учеников </w:t>
      </w:r>
      <w:r w:rsidRPr="002B4377">
        <w:rPr>
          <w:rFonts w:ascii="Times New Roman" w:eastAsia="Calibri" w:hAnsi="Times New Roman" w:cs="Times New Roman"/>
          <w:color w:val="000000"/>
          <w:sz w:val="24"/>
          <w:szCs w:val="24"/>
        </w:rPr>
        <w:t>9б</w:t>
      </w:r>
      <w:r w:rsidRPr="00747D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класса. </w:t>
      </w:r>
    </w:p>
    <w:p w:rsidR="002E52A7" w:rsidRPr="002B4377" w:rsidRDefault="002E52A7" w:rsidP="002E52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377">
        <w:rPr>
          <w:rFonts w:ascii="Times New Roman" w:eastAsia="Times New Roman" w:hAnsi="Times New Roman" w:cs="Times New Roman"/>
          <w:b/>
          <w:sz w:val="24"/>
          <w:szCs w:val="24"/>
        </w:rPr>
        <w:t>Формы и средства контроля</w:t>
      </w:r>
    </w:p>
    <w:p w:rsidR="002E52A7" w:rsidRPr="002E52A7" w:rsidRDefault="002E52A7" w:rsidP="002E52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E52A7">
        <w:rPr>
          <w:rFonts w:ascii="Times New Roman" w:eastAsia="Times New Roman" w:hAnsi="Times New Roman" w:cs="Times New Roman"/>
          <w:sz w:val="24"/>
          <w:szCs w:val="24"/>
        </w:rPr>
        <w:t>Программой предусмотрены следующие формы контроля знаний:</w:t>
      </w:r>
    </w:p>
    <w:p w:rsidR="002E52A7" w:rsidRPr="002E52A7" w:rsidRDefault="002E52A7" w:rsidP="002B4377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E52A7">
        <w:rPr>
          <w:rFonts w:ascii="Times New Roman" w:eastAsia="Times New Roman" w:hAnsi="Times New Roman" w:cs="Times New Roman"/>
          <w:sz w:val="24"/>
          <w:szCs w:val="24"/>
        </w:rPr>
        <w:t>текущий контроль (фр</w:t>
      </w:r>
      <w:r>
        <w:rPr>
          <w:rFonts w:ascii="Times New Roman" w:eastAsia="Times New Roman" w:hAnsi="Times New Roman" w:cs="Times New Roman"/>
          <w:sz w:val="24"/>
          <w:szCs w:val="24"/>
        </w:rPr>
        <w:t>онтальный опрос, собеседование);</w:t>
      </w:r>
    </w:p>
    <w:p w:rsidR="002E52A7" w:rsidRPr="002E52A7" w:rsidRDefault="002E52A7" w:rsidP="002B4377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E52A7">
        <w:rPr>
          <w:rFonts w:ascii="Times New Roman" w:eastAsia="Times New Roman" w:hAnsi="Times New Roman" w:cs="Times New Roman"/>
          <w:sz w:val="24"/>
          <w:szCs w:val="24"/>
        </w:rPr>
        <w:t>самос</w:t>
      </w:r>
      <w:r>
        <w:rPr>
          <w:rFonts w:ascii="Times New Roman" w:eastAsia="Times New Roman" w:hAnsi="Times New Roman" w:cs="Times New Roman"/>
          <w:sz w:val="24"/>
          <w:szCs w:val="24"/>
        </w:rPr>
        <w:t>тоятельные и контрольные работы;</w:t>
      </w:r>
    </w:p>
    <w:p w:rsidR="002E52A7" w:rsidRPr="002E52A7" w:rsidRDefault="002E52A7" w:rsidP="002B4377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тесты;</w:t>
      </w:r>
    </w:p>
    <w:p w:rsidR="002E52A7" w:rsidRPr="002E52A7" w:rsidRDefault="002E52A7" w:rsidP="002B4377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E52A7">
        <w:rPr>
          <w:rFonts w:ascii="Times New Roman" w:eastAsia="Times New Roman" w:hAnsi="Times New Roman" w:cs="Times New Roman"/>
          <w:sz w:val="24"/>
          <w:szCs w:val="24"/>
        </w:rPr>
        <w:t>лабораторные работы.</w:t>
      </w:r>
    </w:p>
    <w:p w:rsidR="002E52A7" w:rsidRPr="002B4377" w:rsidRDefault="002E52A7" w:rsidP="002E52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377">
        <w:rPr>
          <w:rFonts w:ascii="Times New Roman" w:eastAsia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2E52A7" w:rsidRPr="002E52A7" w:rsidRDefault="002E52A7" w:rsidP="002E5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2A7">
        <w:rPr>
          <w:rFonts w:ascii="Times New Roman" w:eastAsia="Times New Roman" w:hAnsi="Times New Roman" w:cs="Times New Roman"/>
          <w:sz w:val="24"/>
          <w:szCs w:val="24"/>
        </w:rPr>
        <w:t>В результате изучения курса физики 9-го класса ученик должен</w:t>
      </w:r>
    </w:p>
    <w:p w:rsidR="002E52A7" w:rsidRPr="002E52A7" w:rsidRDefault="002E52A7" w:rsidP="002E5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2A7">
        <w:rPr>
          <w:rFonts w:ascii="Times New Roman" w:eastAsia="Times New Roman" w:hAnsi="Times New Roman" w:cs="Times New Roman"/>
          <w:b/>
          <w:sz w:val="24"/>
          <w:szCs w:val="24"/>
        </w:rPr>
        <w:t>знать/понимать</w:t>
      </w:r>
    </w:p>
    <w:p w:rsidR="002E52A7" w:rsidRPr="002E52A7" w:rsidRDefault="002E52A7" w:rsidP="002E52A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2A7">
        <w:rPr>
          <w:rFonts w:ascii="Times New Roman" w:eastAsia="Times New Roman" w:hAnsi="Times New Roman" w:cs="Times New Roman"/>
          <w:sz w:val="24"/>
          <w:szCs w:val="24"/>
        </w:rPr>
        <w:t>смысл понятий: электромагнитное поле, волна, атом, атомное ядро, ионизирующие излучения;</w:t>
      </w:r>
    </w:p>
    <w:p w:rsidR="002E52A7" w:rsidRPr="002E52A7" w:rsidRDefault="002E52A7" w:rsidP="002E52A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2A7">
        <w:rPr>
          <w:rFonts w:ascii="Times New Roman" w:eastAsia="Times New Roman" w:hAnsi="Times New Roman" w:cs="Times New Roman"/>
          <w:sz w:val="24"/>
          <w:szCs w:val="24"/>
        </w:rPr>
        <w:t>смысл физических величин: путь, скорость, ускорение, сила, импульс, работа, мощность, кинетическая энергия, потенциальная энергия;</w:t>
      </w:r>
    </w:p>
    <w:p w:rsidR="002E52A7" w:rsidRPr="002E52A7" w:rsidRDefault="002E52A7" w:rsidP="002E52A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2A7">
        <w:rPr>
          <w:rFonts w:ascii="Times New Roman" w:eastAsia="Times New Roman" w:hAnsi="Times New Roman" w:cs="Times New Roman"/>
          <w:sz w:val="24"/>
          <w:szCs w:val="24"/>
        </w:rPr>
        <w:t xml:space="preserve">смысл физических законов: Ньютона, всемирного тяготения, сохранения импульса и механической энергии; </w:t>
      </w:r>
    </w:p>
    <w:p w:rsidR="002E52A7" w:rsidRPr="002E52A7" w:rsidRDefault="002E52A7" w:rsidP="002E52A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2A7">
        <w:rPr>
          <w:rFonts w:ascii="Times New Roman" w:eastAsia="Times New Roman" w:hAnsi="Times New Roman" w:cs="Times New Roman"/>
          <w:sz w:val="24"/>
          <w:szCs w:val="24"/>
        </w:rPr>
        <w:t>уметь</w:t>
      </w:r>
    </w:p>
    <w:p w:rsidR="002E52A7" w:rsidRPr="002E52A7" w:rsidRDefault="002E52A7" w:rsidP="002E52A7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2A7">
        <w:rPr>
          <w:rFonts w:ascii="Times New Roman" w:eastAsia="Times New Roman" w:hAnsi="Times New Roman" w:cs="Times New Roman"/>
          <w:sz w:val="24"/>
          <w:szCs w:val="24"/>
        </w:rPr>
        <w:lastRenderedPageBreak/>
        <w:t>описывать и объяснять физические явления: равномерное прямолинейное движение, равноускоренное прямолинейное движение, механические колебания и волны, электромагнитную индукцию;</w:t>
      </w:r>
    </w:p>
    <w:p w:rsidR="002E52A7" w:rsidRPr="002E52A7" w:rsidRDefault="002E52A7" w:rsidP="002E52A7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2A7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физические приборы и измерительные инструменты для измерения физических величин: расстояния, промежутка времени, силы; </w:t>
      </w:r>
    </w:p>
    <w:p w:rsidR="002E52A7" w:rsidRPr="002E52A7" w:rsidRDefault="002E52A7" w:rsidP="002E52A7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2A7"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измерений с помощью таблиц, графиков и выявлять на этой основе эмпирические зависимости: пути от времени, периода колебаний маятника от длины нити, периода колебаний груза на пружине от массы груза и от жесткости пружины;</w:t>
      </w:r>
    </w:p>
    <w:p w:rsidR="002E52A7" w:rsidRPr="002E52A7" w:rsidRDefault="002E52A7" w:rsidP="002E52A7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2A7">
        <w:rPr>
          <w:rFonts w:ascii="Times New Roman" w:eastAsia="Times New Roman" w:hAnsi="Times New Roman" w:cs="Times New Roman"/>
          <w:sz w:val="24"/>
          <w:szCs w:val="24"/>
        </w:rPr>
        <w:t>выражать результаты измерений и расчетов в единицах Международной системы;</w:t>
      </w:r>
    </w:p>
    <w:p w:rsidR="002E52A7" w:rsidRPr="002E52A7" w:rsidRDefault="002E52A7" w:rsidP="002E52A7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2A7">
        <w:rPr>
          <w:rFonts w:ascii="Times New Roman" w:eastAsia="Times New Roman" w:hAnsi="Times New Roman" w:cs="Times New Roman"/>
          <w:sz w:val="24"/>
          <w:szCs w:val="24"/>
        </w:rPr>
        <w:t xml:space="preserve">приводить примеры практического использования физических знаний о механических, тепловых, электромагнитных и квантовых явлениях; </w:t>
      </w:r>
    </w:p>
    <w:p w:rsidR="002E52A7" w:rsidRPr="002E52A7" w:rsidRDefault="002E52A7" w:rsidP="002E52A7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2A7">
        <w:rPr>
          <w:rFonts w:ascii="Times New Roman" w:eastAsia="Times New Roman" w:hAnsi="Times New Roman" w:cs="Times New Roman"/>
          <w:sz w:val="24"/>
          <w:szCs w:val="24"/>
        </w:rPr>
        <w:t>решать задачи на применение изученных физических законов;</w:t>
      </w:r>
    </w:p>
    <w:p w:rsidR="002E52A7" w:rsidRPr="002E52A7" w:rsidRDefault="002E52A7" w:rsidP="002E52A7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2A7">
        <w:rPr>
          <w:rFonts w:ascii="Times New Roman" w:eastAsia="Times New Roman" w:hAnsi="Times New Roman" w:cs="Times New Roman"/>
          <w:sz w:val="24"/>
          <w:szCs w:val="24"/>
        </w:rPr>
        <w:t>осуществлять самостоятельный поиск информации 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2E52A7" w:rsidRPr="002E52A7" w:rsidRDefault="002E52A7" w:rsidP="002E52A7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2A7">
        <w:rPr>
          <w:rFonts w:ascii="Times New Roman" w:eastAsia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E52A7" w:rsidRPr="002E52A7" w:rsidRDefault="002E52A7" w:rsidP="002E52A7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2A7">
        <w:rPr>
          <w:rFonts w:ascii="Times New Roman" w:eastAsia="Times New Roman" w:hAnsi="Times New Roman" w:cs="Times New Roman"/>
          <w:sz w:val="24"/>
          <w:szCs w:val="24"/>
        </w:rPr>
        <w:t>обеспечения безопасности в процессе использования транспортных средств, электробытовых приборов, электронной техники;</w:t>
      </w:r>
    </w:p>
    <w:p w:rsidR="002E52A7" w:rsidRPr="002E52A7" w:rsidRDefault="002E52A7" w:rsidP="002E52A7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2A7">
        <w:rPr>
          <w:rFonts w:ascii="Times New Roman" w:eastAsia="Times New Roman" w:hAnsi="Times New Roman" w:cs="Times New Roman"/>
          <w:sz w:val="24"/>
          <w:szCs w:val="24"/>
        </w:rPr>
        <w:t>рационального применения простых механизмов;</w:t>
      </w:r>
    </w:p>
    <w:p w:rsidR="002E52A7" w:rsidRDefault="002E52A7" w:rsidP="002E52A7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2A7">
        <w:rPr>
          <w:rFonts w:ascii="Times New Roman" w:eastAsia="Times New Roman" w:hAnsi="Times New Roman" w:cs="Times New Roman"/>
          <w:sz w:val="24"/>
          <w:szCs w:val="24"/>
        </w:rPr>
        <w:t>оценки безопасности радиационного фона.</w:t>
      </w:r>
    </w:p>
    <w:p w:rsidR="002B4377" w:rsidRDefault="002B4377" w:rsidP="002B4377">
      <w:pPr>
        <w:pStyle w:val="P64"/>
        <w:tabs>
          <w:tab w:val="left" w:pos="9781"/>
        </w:tabs>
        <w:spacing w:after="0"/>
        <w:ind w:firstLine="720"/>
        <w:jc w:val="both"/>
        <w:rPr>
          <w:rFonts w:cs="Times New Roman"/>
          <w:b/>
          <w:color w:val="000000"/>
          <w:szCs w:val="24"/>
        </w:rPr>
      </w:pPr>
      <w:r w:rsidRPr="00AE0D76">
        <w:rPr>
          <w:rFonts w:cs="Times New Roman"/>
          <w:b/>
          <w:color w:val="000000"/>
          <w:szCs w:val="24"/>
        </w:rPr>
        <w:t>Планируемые результаты с учетом коррекционной работы</w:t>
      </w:r>
      <w:r>
        <w:rPr>
          <w:rFonts w:cs="Times New Roman"/>
          <w:b/>
          <w:color w:val="000000"/>
          <w:szCs w:val="24"/>
        </w:rPr>
        <w:t>:</w:t>
      </w:r>
    </w:p>
    <w:p w:rsidR="002B4377" w:rsidRPr="002B4377" w:rsidRDefault="002B4377" w:rsidP="002B4377">
      <w:pPr>
        <w:pStyle w:val="P64"/>
        <w:numPr>
          <w:ilvl w:val="0"/>
          <w:numId w:val="8"/>
        </w:numPr>
        <w:tabs>
          <w:tab w:val="left" w:pos="9781"/>
        </w:tabs>
        <w:spacing w:after="0"/>
        <w:jc w:val="both"/>
        <w:rPr>
          <w:rFonts w:cs="Times New Roman"/>
          <w:color w:val="000000"/>
          <w:szCs w:val="24"/>
        </w:rPr>
      </w:pPr>
      <w:r w:rsidRPr="002B4377">
        <w:rPr>
          <w:rFonts w:cs="Times New Roman"/>
          <w:color w:val="000000"/>
          <w:szCs w:val="24"/>
        </w:rPr>
        <w:t>уметь работать в группах при выполнении лабораторных работ;</w:t>
      </w:r>
    </w:p>
    <w:p w:rsidR="002B4377" w:rsidRDefault="002B4377" w:rsidP="002B4377">
      <w:pPr>
        <w:pStyle w:val="P64"/>
        <w:numPr>
          <w:ilvl w:val="0"/>
          <w:numId w:val="8"/>
        </w:numPr>
        <w:tabs>
          <w:tab w:val="left" w:pos="9781"/>
        </w:tabs>
        <w:spacing w:after="0"/>
        <w:jc w:val="both"/>
        <w:rPr>
          <w:rFonts w:cs="Times New Roman"/>
          <w:color w:val="000000"/>
          <w:szCs w:val="24"/>
        </w:rPr>
      </w:pPr>
      <w:r w:rsidRPr="002B4377">
        <w:rPr>
          <w:rFonts w:cs="Times New Roman"/>
          <w:color w:val="000000"/>
          <w:szCs w:val="24"/>
        </w:rPr>
        <w:t>уметь формулировать устный ответ, задать вопрос, выразить свое мнение</w:t>
      </w:r>
      <w:r>
        <w:rPr>
          <w:rFonts w:cs="Times New Roman"/>
          <w:color w:val="000000"/>
          <w:szCs w:val="24"/>
        </w:rPr>
        <w:t>;</w:t>
      </w:r>
    </w:p>
    <w:p w:rsidR="002B4377" w:rsidRPr="002B4377" w:rsidRDefault="002B4377" w:rsidP="002B4377">
      <w:pPr>
        <w:pStyle w:val="P64"/>
        <w:numPr>
          <w:ilvl w:val="0"/>
          <w:numId w:val="8"/>
        </w:numPr>
        <w:tabs>
          <w:tab w:val="left" w:pos="9781"/>
        </w:tabs>
        <w:spacing w:after="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сформировать навыки самостоятельной работы.</w:t>
      </w:r>
    </w:p>
    <w:p w:rsidR="002E52A7" w:rsidRPr="002B4377" w:rsidRDefault="002E52A7" w:rsidP="002E52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377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2E52A7" w:rsidRPr="002E52A7" w:rsidRDefault="002E52A7" w:rsidP="002E5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E52A7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Законы взаимодействия и движения тел: </w:t>
      </w:r>
      <w:r w:rsidRPr="002E52A7">
        <w:rPr>
          <w:rFonts w:ascii="Times New Roman" w:hAnsi="Times New Roman" w:cs="Times New Roman"/>
          <w:sz w:val="24"/>
          <w:szCs w:val="24"/>
        </w:rPr>
        <w:t xml:space="preserve">Материальная точка. Система отсчета. Перемещение. Скорость прямолинейного равномерного движения. Прямолинейное равноускоренное движение: мгновенная скорость, ускорение, перемещение. Графики </w:t>
      </w:r>
      <w:proofErr w:type="spellStart"/>
      <w:r w:rsidRPr="002E52A7">
        <w:rPr>
          <w:rFonts w:ascii="Times New Roman" w:hAnsi="Times New Roman" w:cs="Times New Roman"/>
          <w:sz w:val="24"/>
          <w:szCs w:val="24"/>
        </w:rPr>
        <w:t>зависимостикинематических</w:t>
      </w:r>
      <w:proofErr w:type="spellEnd"/>
      <w:r w:rsidRPr="002E52A7">
        <w:rPr>
          <w:rFonts w:ascii="Times New Roman" w:hAnsi="Times New Roman" w:cs="Times New Roman"/>
          <w:sz w:val="24"/>
          <w:szCs w:val="24"/>
        </w:rPr>
        <w:t xml:space="preserve"> величин от времени при равномерном и равноускоренном движении. Относительность механического движения. Геоцентрическая и гелиоцентрическая системы мира. Инерциальная система отсчета. Законы Ньютона. Свободное падение. Невесомость. Закон всемирного тяготения. Искусственные спутники Земли. Импульс. Закон сохранения импульса. Реактивное движение.</w:t>
      </w:r>
    </w:p>
    <w:p w:rsidR="002E52A7" w:rsidRDefault="002E52A7" w:rsidP="002E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085">
        <w:rPr>
          <w:rFonts w:ascii="Times New Roman" w:hAnsi="Times New Roman" w:cs="Times New Roman"/>
          <w:b/>
          <w:sz w:val="24"/>
          <w:szCs w:val="24"/>
        </w:rPr>
        <w:t>Механические колебания и волны. Звук:</w:t>
      </w:r>
      <w:r w:rsidRPr="00827B4D">
        <w:rPr>
          <w:rFonts w:ascii="Times New Roman" w:hAnsi="Times New Roman" w:cs="Times New Roman"/>
          <w:sz w:val="24"/>
          <w:szCs w:val="24"/>
        </w:rPr>
        <w:t xml:space="preserve"> Колебательное дв</w:t>
      </w:r>
      <w:r>
        <w:rPr>
          <w:rFonts w:ascii="Times New Roman" w:hAnsi="Times New Roman" w:cs="Times New Roman"/>
          <w:sz w:val="24"/>
          <w:szCs w:val="24"/>
        </w:rPr>
        <w:t>ижение. Колебания груза на пру</w:t>
      </w:r>
      <w:r w:rsidRPr="00827B4D">
        <w:rPr>
          <w:rFonts w:ascii="Times New Roman" w:hAnsi="Times New Roman" w:cs="Times New Roman"/>
          <w:sz w:val="24"/>
          <w:szCs w:val="24"/>
        </w:rPr>
        <w:t>жине. Свободные колебани</w:t>
      </w:r>
      <w:r>
        <w:rPr>
          <w:rFonts w:ascii="Times New Roman" w:hAnsi="Times New Roman" w:cs="Times New Roman"/>
          <w:sz w:val="24"/>
          <w:szCs w:val="24"/>
        </w:rPr>
        <w:t>я. Колебательная система. Маят</w:t>
      </w:r>
      <w:r w:rsidRPr="00827B4D">
        <w:rPr>
          <w:rFonts w:ascii="Times New Roman" w:hAnsi="Times New Roman" w:cs="Times New Roman"/>
          <w:sz w:val="24"/>
          <w:szCs w:val="24"/>
        </w:rPr>
        <w:t>ник. Амплитуда, период</w:t>
      </w:r>
      <w:r>
        <w:rPr>
          <w:rFonts w:ascii="Times New Roman" w:hAnsi="Times New Roman" w:cs="Times New Roman"/>
          <w:sz w:val="24"/>
          <w:szCs w:val="24"/>
        </w:rPr>
        <w:t>, частота колебаний. Гармониче</w:t>
      </w:r>
      <w:r w:rsidRPr="00827B4D">
        <w:rPr>
          <w:rFonts w:ascii="Times New Roman" w:hAnsi="Times New Roman" w:cs="Times New Roman"/>
          <w:sz w:val="24"/>
          <w:szCs w:val="24"/>
        </w:rPr>
        <w:t>ские колебания. Превращение энергии при колебатель</w:t>
      </w:r>
      <w:r>
        <w:rPr>
          <w:rFonts w:ascii="Times New Roman" w:hAnsi="Times New Roman" w:cs="Times New Roman"/>
          <w:sz w:val="24"/>
          <w:szCs w:val="24"/>
        </w:rPr>
        <w:t xml:space="preserve">ном </w:t>
      </w:r>
      <w:r w:rsidRPr="00827B4D">
        <w:rPr>
          <w:rFonts w:ascii="Times New Roman" w:hAnsi="Times New Roman" w:cs="Times New Roman"/>
          <w:sz w:val="24"/>
          <w:szCs w:val="24"/>
        </w:rPr>
        <w:t>движении. Затухающие</w:t>
      </w:r>
      <w:r>
        <w:rPr>
          <w:rFonts w:ascii="Times New Roman" w:hAnsi="Times New Roman" w:cs="Times New Roman"/>
          <w:sz w:val="24"/>
          <w:szCs w:val="24"/>
        </w:rPr>
        <w:t xml:space="preserve"> колебания. Вынужденные колеба</w:t>
      </w:r>
      <w:r w:rsidRPr="00827B4D">
        <w:rPr>
          <w:rFonts w:ascii="Times New Roman" w:hAnsi="Times New Roman" w:cs="Times New Roman"/>
          <w:sz w:val="24"/>
          <w:szCs w:val="24"/>
        </w:rPr>
        <w:t>ния. Резонанс. Распростр</w:t>
      </w:r>
      <w:r>
        <w:rPr>
          <w:rFonts w:ascii="Times New Roman" w:hAnsi="Times New Roman" w:cs="Times New Roman"/>
          <w:sz w:val="24"/>
          <w:szCs w:val="24"/>
        </w:rPr>
        <w:t>анение колебаний в упругих сре</w:t>
      </w:r>
      <w:r w:rsidRPr="00827B4D">
        <w:rPr>
          <w:rFonts w:ascii="Times New Roman" w:hAnsi="Times New Roman" w:cs="Times New Roman"/>
          <w:sz w:val="24"/>
          <w:szCs w:val="24"/>
        </w:rPr>
        <w:t>дах. Поперечные и продо</w:t>
      </w:r>
      <w:r>
        <w:rPr>
          <w:rFonts w:ascii="Times New Roman" w:hAnsi="Times New Roman" w:cs="Times New Roman"/>
          <w:sz w:val="24"/>
          <w:szCs w:val="24"/>
        </w:rPr>
        <w:t xml:space="preserve">льные волны. Длина волны. Связь </w:t>
      </w:r>
      <w:r w:rsidRPr="00827B4D">
        <w:rPr>
          <w:rFonts w:ascii="Times New Roman" w:hAnsi="Times New Roman" w:cs="Times New Roman"/>
          <w:sz w:val="24"/>
          <w:szCs w:val="24"/>
        </w:rPr>
        <w:t>длины волны со скоростью ее распростр</w:t>
      </w:r>
      <w:r>
        <w:rPr>
          <w:rFonts w:ascii="Times New Roman" w:hAnsi="Times New Roman" w:cs="Times New Roman"/>
          <w:sz w:val="24"/>
          <w:szCs w:val="24"/>
        </w:rPr>
        <w:t xml:space="preserve">анения и периодом </w:t>
      </w:r>
      <w:r w:rsidRPr="00827B4D">
        <w:rPr>
          <w:rFonts w:ascii="Times New Roman" w:hAnsi="Times New Roman" w:cs="Times New Roman"/>
          <w:sz w:val="24"/>
          <w:szCs w:val="24"/>
        </w:rPr>
        <w:t>(частотой). Звуковые волны. Ско</w:t>
      </w:r>
      <w:r>
        <w:rPr>
          <w:rFonts w:ascii="Times New Roman" w:hAnsi="Times New Roman" w:cs="Times New Roman"/>
          <w:sz w:val="24"/>
          <w:szCs w:val="24"/>
        </w:rPr>
        <w:t xml:space="preserve">рость звука. Высота, тембр </w:t>
      </w:r>
      <w:r w:rsidRPr="00827B4D">
        <w:rPr>
          <w:rFonts w:ascii="Times New Roman" w:hAnsi="Times New Roman" w:cs="Times New Roman"/>
          <w:sz w:val="24"/>
          <w:szCs w:val="24"/>
        </w:rPr>
        <w:t>и громкость звука. Эхо. Зв</w:t>
      </w:r>
      <w:r>
        <w:rPr>
          <w:rFonts w:ascii="Times New Roman" w:hAnsi="Times New Roman" w:cs="Times New Roman"/>
          <w:sz w:val="24"/>
          <w:szCs w:val="24"/>
        </w:rPr>
        <w:t>уковой резонанс</w:t>
      </w:r>
      <w:r w:rsidRPr="00827B4D">
        <w:rPr>
          <w:rFonts w:ascii="Times New Roman" w:hAnsi="Times New Roman" w:cs="Times New Roman"/>
          <w:sz w:val="24"/>
          <w:szCs w:val="24"/>
        </w:rPr>
        <w:t>.</w:t>
      </w:r>
    </w:p>
    <w:p w:rsidR="002E52A7" w:rsidRDefault="002E52A7" w:rsidP="002E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085">
        <w:rPr>
          <w:rFonts w:ascii="Times New Roman" w:hAnsi="Times New Roman" w:cs="Times New Roman"/>
          <w:b/>
          <w:sz w:val="24"/>
          <w:szCs w:val="24"/>
        </w:rPr>
        <w:t>Электромагнитное поле:</w:t>
      </w:r>
      <w:r w:rsidRPr="00827B4D">
        <w:rPr>
          <w:rFonts w:ascii="Times New Roman" w:hAnsi="Times New Roman" w:cs="Times New Roman"/>
          <w:sz w:val="24"/>
          <w:szCs w:val="24"/>
        </w:rPr>
        <w:t xml:space="preserve"> Однородное и неод</w:t>
      </w:r>
      <w:r>
        <w:rPr>
          <w:rFonts w:ascii="Times New Roman" w:hAnsi="Times New Roman" w:cs="Times New Roman"/>
          <w:sz w:val="24"/>
          <w:szCs w:val="24"/>
        </w:rPr>
        <w:t>нородное магнитное поле. Направ</w:t>
      </w:r>
      <w:r w:rsidRPr="00827B4D">
        <w:rPr>
          <w:rFonts w:ascii="Times New Roman" w:hAnsi="Times New Roman" w:cs="Times New Roman"/>
          <w:sz w:val="24"/>
          <w:szCs w:val="24"/>
        </w:rPr>
        <w:t xml:space="preserve">ление тока и направление </w:t>
      </w:r>
      <w:r>
        <w:rPr>
          <w:rFonts w:ascii="Times New Roman" w:hAnsi="Times New Roman" w:cs="Times New Roman"/>
          <w:sz w:val="24"/>
          <w:szCs w:val="24"/>
        </w:rPr>
        <w:t>линий его магнитного поля. Пра</w:t>
      </w:r>
      <w:r w:rsidRPr="00827B4D">
        <w:rPr>
          <w:rFonts w:ascii="Times New Roman" w:hAnsi="Times New Roman" w:cs="Times New Roman"/>
          <w:sz w:val="24"/>
          <w:szCs w:val="24"/>
        </w:rPr>
        <w:t>вило буравчика. Обнаружен</w:t>
      </w:r>
      <w:r>
        <w:rPr>
          <w:rFonts w:ascii="Times New Roman" w:hAnsi="Times New Roman" w:cs="Times New Roman"/>
          <w:sz w:val="24"/>
          <w:szCs w:val="24"/>
        </w:rPr>
        <w:t>ие магнитного поля. Правило ле</w:t>
      </w:r>
      <w:r w:rsidRPr="00827B4D">
        <w:rPr>
          <w:rFonts w:ascii="Times New Roman" w:hAnsi="Times New Roman" w:cs="Times New Roman"/>
          <w:sz w:val="24"/>
          <w:szCs w:val="24"/>
        </w:rPr>
        <w:t>вой руки. Индукция ма</w:t>
      </w:r>
      <w:r>
        <w:rPr>
          <w:rFonts w:ascii="Times New Roman" w:hAnsi="Times New Roman" w:cs="Times New Roman"/>
          <w:sz w:val="24"/>
          <w:szCs w:val="24"/>
        </w:rPr>
        <w:t xml:space="preserve">гнитного поля. Магнитный поток. </w:t>
      </w:r>
      <w:r w:rsidRPr="00827B4D">
        <w:rPr>
          <w:rFonts w:ascii="Times New Roman" w:hAnsi="Times New Roman" w:cs="Times New Roman"/>
          <w:sz w:val="24"/>
          <w:szCs w:val="24"/>
        </w:rPr>
        <w:t>Опыты Фарадея. Электро</w:t>
      </w:r>
      <w:r>
        <w:rPr>
          <w:rFonts w:ascii="Times New Roman" w:hAnsi="Times New Roman" w:cs="Times New Roman"/>
          <w:sz w:val="24"/>
          <w:szCs w:val="24"/>
        </w:rPr>
        <w:t xml:space="preserve">магнитная индукция. Направление </w:t>
      </w:r>
      <w:r w:rsidRPr="00827B4D">
        <w:rPr>
          <w:rFonts w:ascii="Times New Roman" w:hAnsi="Times New Roman" w:cs="Times New Roman"/>
          <w:sz w:val="24"/>
          <w:szCs w:val="24"/>
        </w:rPr>
        <w:t>индукционного тока. Правило Ленца. Яв</w:t>
      </w:r>
      <w:r>
        <w:rPr>
          <w:rFonts w:ascii="Times New Roman" w:hAnsi="Times New Roman" w:cs="Times New Roman"/>
          <w:sz w:val="24"/>
          <w:szCs w:val="24"/>
        </w:rPr>
        <w:t>ление самоиндук</w:t>
      </w:r>
      <w:r w:rsidRPr="00827B4D">
        <w:rPr>
          <w:rFonts w:ascii="Times New Roman" w:hAnsi="Times New Roman" w:cs="Times New Roman"/>
          <w:sz w:val="24"/>
          <w:szCs w:val="24"/>
        </w:rPr>
        <w:t>ции. Переменный ток. Генератор переменного ток</w:t>
      </w:r>
      <w:r>
        <w:rPr>
          <w:rFonts w:ascii="Times New Roman" w:hAnsi="Times New Roman" w:cs="Times New Roman"/>
          <w:sz w:val="24"/>
          <w:szCs w:val="24"/>
        </w:rPr>
        <w:t>а. Преоб</w:t>
      </w:r>
      <w:r w:rsidRPr="00827B4D">
        <w:rPr>
          <w:rFonts w:ascii="Times New Roman" w:hAnsi="Times New Roman" w:cs="Times New Roman"/>
          <w:sz w:val="24"/>
          <w:szCs w:val="24"/>
        </w:rPr>
        <w:t>разования энергии в эле</w:t>
      </w:r>
      <w:r>
        <w:rPr>
          <w:rFonts w:ascii="Times New Roman" w:hAnsi="Times New Roman" w:cs="Times New Roman"/>
          <w:sz w:val="24"/>
          <w:szCs w:val="24"/>
        </w:rPr>
        <w:t xml:space="preserve">ктрогенераторах. Трансформатор. </w:t>
      </w:r>
      <w:r w:rsidRPr="00827B4D">
        <w:rPr>
          <w:rFonts w:ascii="Times New Roman" w:hAnsi="Times New Roman" w:cs="Times New Roman"/>
          <w:sz w:val="24"/>
          <w:szCs w:val="24"/>
        </w:rPr>
        <w:lastRenderedPageBreak/>
        <w:t>Передача электрической энергии на рас</w:t>
      </w:r>
      <w:r>
        <w:rPr>
          <w:rFonts w:ascii="Times New Roman" w:hAnsi="Times New Roman" w:cs="Times New Roman"/>
          <w:sz w:val="24"/>
          <w:szCs w:val="24"/>
        </w:rPr>
        <w:t>стояние. Электро</w:t>
      </w:r>
      <w:r w:rsidRPr="00827B4D">
        <w:rPr>
          <w:rFonts w:ascii="Times New Roman" w:hAnsi="Times New Roman" w:cs="Times New Roman"/>
          <w:sz w:val="24"/>
          <w:szCs w:val="24"/>
        </w:rPr>
        <w:t>магнитное поле. Электрома</w:t>
      </w:r>
      <w:r>
        <w:rPr>
          <w:rFonts w:ascii="Times New Roman" w:hAnsi="Times New Roman" w:cs="Times New Roman"/>
          <w:sz w:val="24"/>
          <w:szCs w:val="24"/>
        </w:rPr>
        <w:t>гнитные волны. Скорость распро</w:t>
      </w:r>
      <w:r w:rsidRPr="00827B4D">
        <w:rPr>
          <w:rFonts w:ascii="Times New Roman" w:hAnsi="Times New Roman" w:cs="Times New Roman"/>
          <w:sz w:val="24"/>
          <w:szCs w:val="24"/>
        </w:rPr>
        <w:t>странения электромаг</w:t>
      </w:r>
      <w:r>
        <w:rPr>
          <w:rFonts w:ascii="Times New Roman" w:hAnsi="Times New Roman" w:cs="Times New Roman"/>
          <w:sz w:val="24"/>
          <w:szCs w:val="24"/>
        </w:rPr>
        <w:t>нитных волн. Влияние электромаг</w:t>
      </w:r>
      <w:r w:rsidRPr="00827B4D">
        <w:rPr>
          <w:rFonts w:ascii="Times New Roman" w:hAnsi="Times New Roman" w:cs="Times New Roman"/>
          <w:sz w:val="24"/>
          <w:szCs w:val="24"/>
        </w:rPr>
        <w:t>нитных излучений на живые организмы. Ко</w:t>
      </w:r>
      <w:r>
        <w:rPr>
          <w:rFonts w:ascii="Times New Roman" w:hAnsi="Times New Roman" w:cs="Times New Roman"/>
          <w:sz w:val="24"/>
          <w:szCs w:val="24"/>
        </w:rPr>
        <w:t xml:space="preserve">лебательный </w:t>
      </w:r>
      <w:r w:rsidRPr="00827B4D">
        <w:rPr>
          <w:rFonts w:ascii="Times New Roman" w:hAnsi="Times New Roman" w:cs="Times New Roman"/>
          <w:sz w:val="24"/>
          <w:szCs w:val="24"/>
        </w:rPr>
        <w:t>контур.</w:t>
      </w:r>
      <w:r>
        <w:rPr>
          <w:rFonts w:ascii="Times New Roman" w:hAnsi="Times New Roman" w:cs="Times New Roman"/>
          <w:sz w:val="24"/>
          <w:szCs w:val="24"/>
        </w:rPr>
        <w:t xml:space="preserve"> Конденсатор.</w:t>
      </w:r>
      <w:r w:rsidRPr="00827B4D">
        <w:rPr>
          <w:rFonts w:ascii="Times New Roman" w:hAnsi="Times New Roman" w:cs="Times New Roman"/>
          <w:sz w:val="24"/>
          <w:szCs w:val="24"/>
        </w:rPr>
        <w:t xml:space="preserve"> Получение элек</w:t>
      </w:r>
      <w:r>
        <w:rPr>
          <w:rFonts w:ascii="Times New Roman" w:hAnsi="Times New Roman" w:cs="Times New Roman"/>
          <w:sz w:val="24"/>
          <w:szCs w:val="24"/>
        </w:rPr>
        <w:t>тромагнитных колебаний. Принци</w:t>
      </w:r>
      <w:r w:rsidRPr="00827B4D">
        <w:rPr>
          <w:rFonts w:ascii="Times New Roman" w:hAnsi="Times New Roman" w:cs="Times New Roman"/>
          <w:sz w:val="24"/>
          <w:szCs w:val="24"/>
        </w:rPr>
        <w:t>пы радиосвязи и теле</w:t>
      </w:r>
      <w:r>
        <w:rPr>
          <w:rFonts w:ascii="Times New Roman" w:hAnsi="Times New Roman" w:cs="Times New Roman"/>
          <w:sz w:val="24"/>
          <w:szCs w:val="24"/>
        </w:rPr>
        <w:t xml:space="preserve">видения. Интерференция света. </w:t>
      </w:r>
      <w:r w:rsidRPr="00827B4D">
        <w:rPr>
          <w:rFonts w:ascii="Times New Roman" w:hAnsi="Times New Roman" w:cs="Times New Roman"/>
          <w:sz w:val="24"/>
          <w:szCs w:val="24"/>
        </w:rPr>
        <w:t>Электромагнитная природа света. Пре</w:t>
      </w:r>
      <w:r>
        <w:rPr>
          <w:rFonts w:ascii="Times New Roman" w:hAnsi="Times New Roman" w:cs="Times New Roman"/>
          <w:sz w:val="24"/>
          <w:szCs w:val="24"/>
        </w:rPr>
        <w:t>ломление света. Пока</w:t>
      </w:r>
      <w:r w:rsidRPr="00827B4D">
        <w:rPr>
          <w:rFonts w:ascii="Times New Roman" w:hAnsi="Times New Roman" w:cs="Times New Roman"/>
          <w:sz w:val="24"/>
          <w:szCs w:val="24"/>
        </w:rPr>
        <w:t>затель преломления. Диспер</w:t>
      </w:r>
      <w:r>
        <w:rPr>
          <w:rFonts w:ascii="Times New Roman" w:hAnsi="Times New Roman" w:cs="Times New Roman"/>
          <w:sz w:val="24"/>
          <w:szCs w:val="24"/>
        </w:rPr>
        <w:t>сия света. Цвета тел. Спектро</w:t>
      </w:r>
      <w:r w:rsidRPr="00827B4D">
        <w:rPr>
          <w:rFonts w:ascii="Times New Roman" w:hAnsi="Times New Roman" w:cs="Times New Roman"/>
          <w:sz w:val="24"/>
          <w:szCs w:val="24"/>
        </w:rPr>
        <w:t>граф и спе</w:t>
      </w:r>
      <w:r>
        <w:rPr>
          <w:rFonts w:ascii="Times New Roman" w:hAnsi="Times New Roman" w:cs="Times New Roman"/>
          <w:sz w:val="24"/>
          <w:szCs w:val="24"/>
        </w:rPr>
        <w:t xml:space="preserve">ктроскоп. </w:t>
      </w:r>
      <w:r w:rsidRPr="00827B4D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>пы оптических спектров. Спект</w:t>
      </w:r>
      <w:r w:rsidRPr="00827B4D">
        <w:rPr>
          <w:rFonts w:ascii="Times New Roman" w:hAnsi="Times New Roman" w:cs="Times New Roman"/>
          <w:sz w:val="24"/>
          <w:szCs w:val="24"/>
        </w:rPr>
        <w:t>ральный анализ. Поглощение и испуска</w:t>
      </w:r>
      <w:r>
        <w:rPr>
          <w:rFonts w:ascii="Times New Roman" w:hAnsi="Times New Roman" w:cs="Times New Roman"/>
          <w:sz w:val="24"/>
          <w:szCs w:val="24"/>
        </w:rPr>
        <w:t>ние света атомами. Происхождение линейчатых спектров.</w:t>
      </w:r>
    </w:p>
    <w:p w:rsidR="0082234E" w:rsidRDefault="002E52A7" w:rsidP="002E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085">
        <w:rPr>
          <w:rFonts w:ascii="Times New Roman" w:hAnsi="Times New Roman" w:cs="Times New Roman"/>
          <w:b/>
          <w:sz w:val="24"/>
          <w:szCs w:val="24"/>
        </w:rPr>
        <w:t>Строение атома и атомного ядра:</w:t>
      </w:r>
      <w:r w:rsidRPr="00827B4D">
        <w:rPr>
          <w:rFonts w:ascii="Times New Roman" w:hAnsi="Times New Roman" w:cs="Times New Roman"/>
          <w:sz w:val="24"/>
          <w:szCs w:val="24"/>
        </w:rPr>
        <w:t xml:space="preserve"> Радиоактивность </w:t>
      </w:r>
      <w:r>
        <w:rPr>
          <w:rFonts w:ascii="Times New Roman" w:hAnsi="Times New Roman" w:cs="Times New Roman"/>
          <w:sz w:val="24"/>
          <w:szCs w:val="24"/>
        </w:rPr>
        <w:t>как свидетельство сложного стро</w:t>
      </w:r>
      <w:r w:rsidRPr="00827B4D">
        <w:rPr>
          <w:rFonts w:ascii="Times New Roman" w:hAnsi="Times New Roman" w:cs="Times New Roman"/>
          <w:sz w:val="24"/>
          <w:szCs w:val="24"/>
        </w:rPr>
        <w:t>ения атомов. Альфа-, бет</w:t>
      </w:r>
      <w:r>
        <w:rPr>
          <w:rFonts w:ascii="Times New Roman" w:hAnsi="Times New Roman" w:cs="Times New Roman"/>
          <w:sz w:val="24"/>
          <w:szCs w:val="24"/>
        </w:rPr>
        <w:t>а- и гамма-излучения. Опыты Ре</w:t>
      </w:r>
      <w:r w:rsidRPr="00827B4D">
        <w:rPr>
          <w:rFonts w:ascii="Times New Roman" w:hAnsi="Times New Roman" w:cs="Times New Roman"/>
          <w:sz w:val="24"/>
          <w:szCs w:val="24"/>
        </w:rPr>
        <w:t>зерфорда. Ядерная модель атома. Ра</w:t>
      </w:r>
      <w:r>
        <w:rPr>
          <w:rFonts w:ascii="Times New Roman" w:hAnsi="Times New Roman" w:cs="Times New Roman"/>
          <w:sz w:val="24"/>
          <w:szCs w:val="24"/>
        </w:rPr>
        <w:t>диоактивные превраще</w:t>
      </w:r>
      <w:r w:rsidRPr="00827B4D">
        <w:rPr>
          <w:rFonts w:ascii="Times New Roman" w:hAnsi="Times New Roman" w:cs="Times New Roman"/>
          <w:sz w:val="24"/>
          <w:szCs w:val="24"/>
        </w:rPr>
        <w:t xml:space="preserve">ния атомных ядер. Сохранение зарядового и массового </w:t>
      </w:r>
      <w:proofErr w:type="spellStart"/>
      <w:r w:rsidRPr="00827B4D">
        <w:rPr>
          <w:rFonts w:ascii="Times New Roman" w:hAnsi="Times New Roman" w:cs="Times New Roman"/>
          <w:sz w:val="24"/>
          <w:szCs w:val="24"/>
        </w:rPr>
        <w:t>чиселпри</w:t>
      </w:r>
      <w:proofErr w:type="spellEnd"/>
      <w:r w:rsidRPr="00827B4D">
        <w:rPr>
          <w:rFonts w:ascii="Times New Roman" w:hAnsi="Times New Roman" w:cs="Times New Roman"/>
          <w:sz w:val="24"/>
          <w:szCs w:val="24"/>
        </w:rPr>
        <w:t xml:space="preserve"> ядерных реакциях. </w:t>
      </w:r>
      <w:r>
        <w:rPr>
          <w:rFonts w:ascii="Times New Roman" w:hAnsi="Times New Roman" w:cs="Times New Roman"/>
          <w:sz w:val="24"/>
          <w:szCs w:val="24"/>
        </w:rPr>
        <w:t>Экспериментальные методы иссле</w:t>
      </w:r>
      <w:r w:rsidRPr="00827B4D">
        <w:rPr>
          <w:rFonts w:ascii="Times New Roman" w:hAnsi="Times New Roman" w:cs="Times New Roman"/>
          <w:sz w:val="24"/>
          <w:szCs w:val="24"/>
        </w:rPr>
        <w:t>дования частиц. Протонн</w:t>
      </w:r>
      <w:r>
        <w:rPr>
          <w:rFonts w:ascii="Times New Roman" w:hAnsi="Times New Roman" w:cs="Times New Roman"/>
          <w:sz w:val="24"/>
          <w:szCs w:val="24"/>
        </w:rPr>
        <w:t>о-нейтронная модель ядра. Физи</w:t>
      </w:r>
      <w:r w:rsidRPr="00827B4D">
        <w:rPr>
          <w:rFonts w:ascii="Times New Roman" w:hAnsi="Times New Roman" w:cs="Times New Roman"/>
          <w:sz w:val="24"/>
          <w:szCs w:val="24"/>
        </w:rPr>
        <w:t>ческий смысл зарядового и</w:t>
      </w:r>
      <w:r>
        <w:rPr>
          <w:rFonts w:ascii="Times New Roman" w:hAnsi="Times New Roman" w:cs="Times New Roman"/>
          <w:sz w:val="24"/>
          <w:szCs w:val="24"/>
        </w:rPr>
        <w:t xml:space="preserve"> массового чисел. Изотопы. Пра</w:t>
      </w:r>
      <w:r w:rsidRPr="00827B4D">
        <w:rPr>
          <w:rFonts w:ascii="Times New Roman" w:hAnsi="Times New Roman" w:cs="Times New Roman"/>
          <w:sz w:val="24"/>
          <w:szCs w:val="24"/>
        </w:rPr>
        <w:t>вила смещения для альфа- и бета-распада при я</w:t>
      </w:r>
      <w:r>
        <w:rPr>
          <w:rFonts w:ascii="Times New Roman" w:hAnsi="Times New Roman" w:cs="Times New Roman"/>
          <w:sz w:val="24"/>
          <w:szCs w:val="24"/>
        </w:rPr>
        <w:t>дерных реак</w:t>
      </w:r>
      <w:r w:rsidRPr="00827B4D">
        <w:rPr>
          <w:rFonts w:ascii="Times New Roman" w:hAnsi="Times New Roman" w:cs="Times New Roman"/>
          <w:sz w:val="24"/>
          <w:szCs w:val="24"/>
        </w:rPr>
        <w:t>циях. Энергия связи час</w:t>
      </w:r>
      <w:r>
        <w:rPr>
          <w:rFonts w:ascii="Times New Roman" w:hAnsi="Times New Roman" w:cs="Times New Roman"/>
          <w:sz w:val="24"/>
          <w:szCs w:val="24"/>
        </w:rPr>
        <w:t xml:space="preserve">тиц в ядре. Деление ядер урана. </w:t>
      </w:r>
      <w:r w:rsidRPr="00827B4D">
        <w:rPr>
          <w:rFonts w:ascii="Times New Roman" w:hAnsi="Times New Roman" w:cs="Times New Roman"/>
          <w:sz w:val="24"/>
          <w:szCs w:val="24"/>
        </w:rPr>
        <w:t>Цепная реакция. Ядерная</w:t>
      </w:r>
      <w:r>
        <w:rPr>
          <w:rFonts w:ascii="Times New Roman" w:hAnsi="Times New Roman" w:cs="Times New Roman"/>
          <w:sz w:val="24"/>
          <w:szCs w:val="24"/>
        </w:rPr>
        <w:t xml:space="preserve"> энергетика. Экологические про</w:t>
      </w:r>
      <w:r w:rsidRPr="00827B4D">
        <w:rPr>
          <w:rFonts w:ascii="Times New Roman" w:hAnsi="Times New Roman" w:cs="Times New Roman"/>
          <w:sz w:val="24"/>
          <w:szCs w:val="24"/>
        </w:rPr>
        <w:t>блемы работы атомных эл</w:t>
      </w:r>
      <w:r>
        <w:rPr>
          <w:rFonts w:ascii="Times New Roman" w:hAnsi="Times New Roman" w:cs="Times New Roman"/>
          <w:sz w:val="24"/>
          <w:szCs w:val="24"/>
        </w:rPr>
        <w:t>ектростанций. Дозиметрия. Пери</w:t>
      </w:r>
      <w:r w:rsidRPr="00827B4D">
        <w:rPr>
          <w:rFonts w:ascii="Times New Roman" w:hAnsi="Times New Roman" w:cs="Times New Roman"/>
          <w:sz w:val="24"/>
          <w:szCs w:val="24"/>
        </w:rPr>
        <w:t>од полураспада. Закон радиоактивно</w:t>
      </w:r>
      <w:r>
        <w:rPr>
          <w:rFonts w:ascii="Times New Roman" w:hAnsi="Times New Roman" w:cs="Times New Roman"/>
          <w:sz w:val="24"/>
          <w:szCs w:val="24"/>
        </w:rPr>
        <w:t>го распада. Влияние ра</w:t>
      </w:r>
      <w:r w:rsidRPr="00827B4D">
        <w:rPr>
          <w:rFonts w:ascii="Times New Roman" w:hAnsi="Times New Roman" w:cs="Times New Roman"/>
          <w:sz w:val="24"/>
          <w:szCs w:val="24"/>
        </w:rPr>
        <w:t>диоактивных излучений</w:t>
      </w:r>
      <w:r>
        <w:rPr>
          <w:rFonts w:ascii="Times New Roman" w:hAnsi="Times New Roman" w:cs="Times New Roman"/>
          <w:sz w:val="24"/>
          <w:szCs w:val="24"/>
        </w:rPr>
        <w:t xml:space="preserve"> на живые организмы. Термоядер</w:t>
      </w:r>
      <w:r w:rsidRPr="00827B4D">
        <w:rPr>
          <w:rFonts w:ascii="Times New Roman" w:hAnsi="Times New Roman" w:cs="Times New Roman"/>
          <w:sz w:val="24"/>
          <w:szCs w:val="24"/>
        </w:rPr>
        <w:t>ная реакция. Источники энергии Солнца и звезд.</w:t>
      </w:r>
    </w:p>
    <w:sectPr w:rsidR="0082234E" w:rsidSect="001B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055CE"/>
    <w:multiLevelType w:val="multilevel"/>
    <w:tmpl w:val="F9FCF1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63A75"/>
    <w:multiLevelType w:val="hybridMultilevel"/>
    <w:tmpl w:val="BC4065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7A32D87"/>
    <w:multiLevelType w:val="multilevel"/>
    <w:tmpl w:val="A1223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7D344A"/>
    <w:multiLevelType w:val="multilevel"/>
    <w:tmpl w:val="9094E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0745B3"/>
    <w:multiLevelType w:val="hybridMultilevel"/>
    <w:tmpl w:val="3EFE07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7CC5AA0"/>
    <w:multiLevelType w:val="multilevel"/>
    <w:tmpl w:val="097E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D871E0"/>
    <w:multiLevelType w:val="hybridMultilevel"/>
    <w:tmpl w:val="F2C28B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A69656E"/>
    <w:multiLevelType w:val="hybridMultilevel"/>
    <w:tmpl w:val="17381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52A7"/>
    <w:rsid w:val="0001296E"/>
    <w:rsid w:val="001B3F66"/>
    <w:rsid w:val="002117D5"/>
    <w:rsid w:val="002B4377"/>
    <w:rsid w:val="002E52A7"/>
    <w:rsid w:val="00320AF6"/>
    <w:rsid w:val="00357F26"/>
    <w:rsid w:val="003D434A"/>
    <w:rsid w:val="00442366"/>
    <w:rsid w:val="00465566"/>
    <w:rsid w:val="004C7FBB"/>
    <w:rsid w:val="00651A2E"/>
    <w:rsid w:val="007A3643"/>
    <w:rsid w:val="0082234E"/>
    <w:rsid w:val="009F4212"/>
    <w:rsid w:val="00B2660B"/>
    <w:rsid w:val="00B60870"/>
    <w:rsid w:val="00C072DA"/>
    <w:rsid w:val="00C9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E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2E52A7"/>
  </w:style>
  <w:style w:type="paragraph" w:styleId="a5">
    <w:name w:val="No Spacing"/>
    <w:link w:val="a4"/>
    <w:uiPriority w:val="1"/>
    <w:qFormat/>
    <w:rsid w:val="002E52A7"/>
    <w:pPr>
      <w:spacing w:after="0" w:line="240" w:lineRule="auto"/>
    </w:pPr>
  </w:style>
  <w:style w:type="paragraph" w:customStyle="1" w:styleId="c47">
    <w:name w:val="c47"/>
    <w:basedOn w:val="a"/>
    <w:rsid w:val="002E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E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2E52A7"/>
  </w:style>
  <w:style w:type="paragraph" w:customStyle="1" w:styleId="c15">
    <w:name w:val="c15"/>
    <w:basedOn w:val="a"/>
    <w:rsid w:val="002E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2E52A7"/>
  </w:style>
  <w:style w:type="paragraph" w:customStyle="1" w:styleId="c6">
    <w:name w:val="c6"/>
    <w:basedOn w:val="a"/>
    <w:rsid w:val="002E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0">
    <w:name w:val="c80"/>
    <w:basedOn w:val="a0"/>
    <w:rsid w:val="002E52A7"/>
  </w:style>
  <w:style w:type="paragraph" w:styleId="a6">
    <w:name w:val="List Paragraph"/>
    <w:basedOn w:val="a"/>
    <w:uiPriority w:val="34"/>
    <w:qFormat/>
    <w:rsid w:val="002E52A7"/>
    <w:pPr>
      <w:ind w:left="720"/>
      <w:contextualSpacing/>
    </w:pPr>
  </w:style>
  <w:style w:type="character" w:customStyle="1" w:styleId="c30">
    <w:name w:val="c30"/>
    <w:basedOn w:val="a0"/>
    <w:rsid w:val="00651A2E"/>
  </w:style>
  <w:style w:type="character" w:customStyle="1" w:styleId="c5">
    <w:name w:val="c5"/>
    <w:basedOn w:val="a0"/>
    <w:rsid w:val="00651A2E"/>
  </w:style>
  <w:style w:type="paragraph" w:customStyle="1" w:styleId="c16">
    <w:name w:val="c16"/>
    <w:basedOn w:val="a"/>
    <w:rsid w:val="0035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223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4">
    <w:name w:val="P64"/>
    <w:basedOn w:val="a"/>
    <w:hidden/>
    <w:rsid w:val="002B4377"/>
    <w:pPr>
      <w:widowControl w:val="0"/>
      <w:adjustRightInd w:val="0"/>
      <w:spacing w:after="120" w:line="240" w:lineRule="auto"/>
    </w:pPr>
    <w:rPr>
      <w:rFonts w:ascii="Times New Roman" w:eastAsia="Arial1" w:hAnsi="Times New Roman" w:cs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9</cp:revision>
  <dcterms:created xsi:type="dcterms:W3CDTF">2017-09-11T09:18:00Z</dcterms:created>
  <dcterms:modified xsi:type="dcterms:W3CDTF">2017-10-13T09:18:00Z</dcterms:modified>
</cp:coreProperties>
</file>