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49" w:rsidRPr="00757600" w:rsidRDefault="00E40949" w:rsidP="00E409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7600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E40949" w:rsidRPr="00757600" w:rsidRDefault="00E40949" w:rsidP="00E409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76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«Средняя общеобразовательная школа №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757600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tbl>
      <w:tblPr>
        <w:tblW w:w="13399" w:type="dxa"/>
        <w:tblLook w:val="04A0"/>
      </w:tblPr>
      <w:tblGrid>
        <w:gridCol w:w="9850"/>
        <w:gridCol w:w="3549"/>
      </w:tblGrid>
      <w:tr w:rsidR="00E40949" w:rsidRPr="00757600" w:rsidTr="009015B5">
        <w:tc>
          <w:tcPr>
            <w:tcW w:w="8613" w:type="dxa"/>
          </w:tcPr>
          <w:p w:rsidR="00E40949" w:rsidRPr="00757600" w:rsidRDefault="00E40949" w:rsidP="00901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76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Черногорск</w:t>
            </w:r>
          </w:p>
          <w:p w:rsidR="00E40949" w:rsidRPr="00757600" w:rsidRDefault="00E40949" w:rsidP="00901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9634" w:type="dxa"/>
              <w:tblLook w:val="04A0"/>
            </w:tblPr>
            <w:tblGrid>
              <w:gridCol w:w="4349"/>
              <w:gridCol w:w="5285"/>
            </w:tblGrid>
            <w:tr w:rsidR="00E40949" w:rsidRPr="00757600" w:rsidTr="009015B5">
              <w:tc>
                <w:tcPr>
                  <w:tcW w:w="4349" w:type="dxa"/>
                </w:tcPr>
                <w:p w:rsidR="00E40949" w:rsidRPr="00757600" w:rsidRDefault="00E40949" w:rsidP="009015B5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76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Рекомендована</w:t>
                  </w:r>
                </w:p>
                <w:p w:rsidR="00E40949" w:rsidRPr="00757600" w:rsidRDefault="00E40949" w:rsidP="009015B5">
                  <w:pPr>
                    <w:tabs>
                      <w:tab w:val="left" w:pos="2835"/>
                    </w:tabs>
                    <w:spacing w:after="0" w:line="240" w:lineRule="auto"/>
                    <w:ind w:right="5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76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школьным методическим  </w:t>
                  </w:r>
                </w:p>
                <w:p w:rsidR="00E40949" w:rsidRPr="001E65C3" w:rsidRDefault="00E40949" w:rsidP="009015B5">
                  <w:pPr>
                    <w:tabs>
                      <w:tab w:val="left" w:pos="2835"/>
                    </w:tabs>
                    <w:spacing w:after="0" w:line="240" w:lineRule="auto"/>
                    <w:ind w:right="5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65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объединением учителей</w:t>
                  </w:r>
                </w:p>
                <w:p w:rsidR="00E40949" w:rsidRPr="001E65C3" w:rsidRDefault="00E40949" w:rsidP="009015B5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65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естественно- математических наук</w:t>
                  </w:r>
                </w:p>
                <w:p w:rsidR="00747DDE" w:rsidRDefault="00747DDE" w:rsidP="00747DDE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Протокол  № 4</w:t>
                  </w:r>
                </w:p>
                <w:p w:rsidR="00E40949" w:rsidRPr="00757600" w:rsidRDefault="00747DDE" w:rsidP="00747DD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 « 30» мая 2017 г</w:t>
                  </w:r>
                </w:p>
              </w:tc>
              <w:tc>
                <w:tcPr>
                  <w:tcW w:w="5285" w:type="dxa"/>
                </w:tcPr>
                <w:p w:rsidR="00E40949" w:rsidRPr="0011555C" w:rsidRDefault="00A810B5" w:rsidP="009015B5">
                  <w:pPr>
                    <w:pStyle w:val="a3"/>
                    <w:ind w:left="74"/>
                    <w:contextualSpacing/>
                    <w:jc w:val="both"/>
                    <w:rPr>
                      <w:rFonts w:ascii="Times New Roman" w:eastAsia="Calibri" w:hAnsi="Times New Roman"/>
                      <w:sz w:val="26"/>
                      <w:szCs w:val="26"/>
                    </w:rPr>
                  </w:pPr>
                  <w:r w:rsidRPr="00A810B5">
                    <w:rPr>
                      <w:rFonts w:ascii="Times New Roman" w:eastAsia="Calibri" w:hAnsi="Times New Roman"/>
                      <w:sz w:val="26"/>
                      <w:szCs w:val="26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890270</wp:posOffset>
                        </wp:positionH>
                        <wp:positionV relativeFrom="paragraph">
                          <wp:posOffset>7620</wp:posOffset>
                        </wp:positionV>
                        <wp:extent cx="1943100" cy="1438275"/>
                        <wp:effectExtent l="19050" t="0" r="0" b="0"/>
                        <wp:wrapSquare wrapText="bothSides"/>
                        <wp:docPr id="6" name="Рисунок 4" descr="C:\Users\user\Desktop\Рисунок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user\Desktop\Рисунок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3100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E40949" w:rsidRPr="0012178F">
                    <w:rPr>
                      <w:rFonts w:ascii="Times New Roman" w:eastAsia="Calibri" w:hAnsi="Times New Roman"/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E40949" w:rsidRPr="00757600" w:rsidRDefault="00E40949" w:rsidP="009015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E40949" w:rsidRPr="00757600" w:rsidRDefault="00E40949" w:rsidP="009015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0949" w:rsidRPr="00757600" w:rsidTr="009015B5">
        <w:tc>
          <w:tcPr>
            <w:tcW w:w="8613" w:type="dxa"/>
          </w:tcPr>
          <w:p w:rsidR="00E40949" w:rsidRPr="00757600" w:rsidRDefault="00E40949" w:rsidP="009015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E40949" w:rsidRPr="00757600" w:rsidRDefault="00E40949" w:rsidP="009015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0949" w:rsidRPr="00757600" w:rsidTr="009015B5">
        <w:tc>
          <w:tcPr>
            <w:tcW w:w="8613" w:type="dxa"/>
          </w:tcPr>
          <w:p w:rsidR="00E40949" w:rsidRPr="00757600" w:rsidRDefault="00E40949" w:rsidP="009015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E40949" w:rsidRPr="00757600" w:rsidRDefault="00E40949" w:rsidP="009015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40949" w:rsidRPr="00757600" w:rsidRDefault="00E40949" w:rsidP="00E4094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10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20"/>
        <w:gridCol w:w="4637"/>
      </w:tblGrid>
      <w:tr w:rsidR="00E40949" w:rsidRPr="00757600" w:rsidTr="009015B5">
        <w:trPr>
          <w:trHeight w:val="219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</w:tcPr>
          <w:p w:rsidR="00E40949" w:rsidRPr="00757600" w:rsidRDefault="00E40949" w:rsidP="009015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E40949" w:rsidRPr="00757600" w:rsidRDefault="00E40949" w:rsidP="009015B5">
            <w:pPr>
              <w:tabs>
                <w:tab w:val="left" w:pos="172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40949" w:rsidRPr="00757600" w:rsidRDefault="00E40949" w:rsidP="00E4094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810B5" w:rsidRPr="00A810B5" w:rsidRDefault="00A810B5" w:rsidP="00E409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Аннотация к рабочей программе</w:t>
      </w:r>
      <w:r w:rsidRPr="007576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</w:t>
      </w:r>
      <w:r w:rsidRPr="00A810B5">
        <w:rPr>
          <w:rFonts w:ascii="Times New Roman" w:eastAsia="Calibri" w:hAnsi="Times New Roman" w:cs="Times New Roman"/>
          <w:color w:val="000000"/>
          <w:sz w:val="24"/>
          <w:szCs w:val="24"/>
        </w:rPr>
        <w:t>физ</w:t>
      </w:r>
      <w:r w:rsidRPr="00EF39E4">
        <w:rPr>
          <w:rFonts w:ascii="Times New Roman" w:eastAsia="Calibri" w:hAnsi="Times New Roman" w:cs="Times New Roman"/>
          <w:color w:val="000000"/>
          <w:sz w:val="24"/>
          <w:szCs w:val="24"/>
        </w:rPr>
        <w:t>ике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E40949" w:rsidRPr="001E65C3" w:rsidRDefault="00E40949" w:rsidP="00E409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1E65C3">
        <w:rPr>
          <w:rFonts w:ascii="Times New Roman" w:eastAsia="Calibri" w:hAnsi="Times New Roman" w:cs="Times New Roman"/>
          <w:color w:val="000000"/>
          <w:sz w:val="24"/>
          <w:szCs w:val="24"/>
        </w:rPr>
        <w:t>-а класс</w:t>
      </w:r>
    </w:p>
    <w:p w:rsidR="00E40949" w:rsidRPr="001E65C3" w:rsidRDefault="00E40949" w:rsidP="00E409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65C3">
        <w:rPr>
          <w:rFonts w:ascii="Times New Roman" w:eastAsia="Calibri" w:hAnsi="Times New Roman" w:cs="Times New Roman"/>
          <w:color w:val="000000"/>
          <w:sz w:val="24"/>
          <w:szCs w:val="24"/>
        </w:rPr>
        <w:t>срок реализации 01.09.2017 -31.05.2018г.</w:t>
      </w:r>
    </w:p>
    <w:p w:rsidR="00E40949" w:rsidRPr="001E65C3" w:rsidRDefault="00E40949" w:rsidP="00E40949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65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Составлена на основе примерной программы по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физике</w:t>
      </w:r>
      <w:r w:rsidRPr="001E65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для общеобразовательных учреждений</w:t>
      </w:r>
    </w:p>
    <w:p w:rsidR="00E40949" w:rsidRPr="001E65C3" w:rsidRDefault="00E40949" w:rsidP="00E409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0949" w:rsidRPr="001E65C3" w:rsidRDefault="00E40949" w:rsidP="00E4094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65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Авторы программы: </w:t>
      </w:r>
      <w:r w:rsidRPr="001E65C3">
        <w:rPr>
          <w:rFonts w:ascii="Times New Roman" w:eastAsia="Times New Roman" w:hAnsi="Times New Roman" w:cs="Times New Roman"/>
          <w:sz w:val="24"/>
          <w:szCs w:val="24"/>
        </w:rPr>
        <w:t xml:space="preserve">Е.М. </w:t>
      </w:r>
      <w:proofErr w:type="spellStart"/>
      <w:r w:rsidRPr="001E65C3">
        <w:rPr>
          <w:rFonts w:ascii="Times New Roman" w:eastAsia="Times New Roman" w:hAnsi="Times New Roman" w:cs="Times New Roman"/>
          <w:sz w:val="24"/>
          <w:szCs w:val="24"/>
        </w:rPr>
        <w:t>Гутник</w:t>
      </w:r>
      <w:proofErr w:type="spellEnd"/>
      <w:r w:rsidRPr="001E65C3">
        <w:rPr>
          <w:rFonts w:ascii="Times New Roman" w:eastAsia="Times New Roman" w:hAnsi="Times New Roman" w:cs="Times New Roman"/>
          <w:sz w:val="24"/>
          <w:szCs w:val="24"/>
        </w:rPr>
        <w:t xml:space="preserve">, А.В. </w:t>
      </w:r>
      <w:proofErr w:type="spellStart"/>
      <w:r w:rsidRPr="001E65C3">
        <w:rPr>
          <w:rFonts w:ascii="Times New Roman" w:eastAsia="Times New Roman" w:hAnsi="Times New Roman" w:cs="Times New Roman"/>
          <w:sz w:val="24"/>
          <w:szCs w:val="24"/>
        </w:rPr>
        <w:t>Перышкин</w:t>
      </w:r>
      <w:proofErr w:type="spellEnd"/>
      <w:r w:rsidRPr="001E65C3">
        <w:rPr>
          <w:rFonts w:ascii="Times New Roman" w:eastAsia="Times New Roman" w:hAnsi="Times New Roman" w:cs="Times New Roman"/>
          <w:sz w:val="24"/>
          <w:szCs w:val="24"/>
        </w:rPr>
        <w:t>. М.: Дрофа, 2008 г.</w:t>
      </w:r>
      <w:r w:rsidRPr="001E65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1E65C3">
        <w:rPr>
          <w:rFonts w:ascii="Times New Roman" w:eastAsia="Calibri" w:hAnsi="Times New Roman" w:cs="Times New Roman"/>
          <w:color w:val="000000"/>
          <w:sz w:val="24"/>
          <w:szCs w:val="24"/>
        </w:rPr>
        <w:t>-9 классов</w:t>
      </w:r>
    </w:p>
    <w:p w:rsidR="00E40949" w:rsidRPr="00757600" w:rsidRDefault="00E40949" w:rsidP="00E4094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0949" w:rsidRPr="00757600" w:rsidRDefault="00E40949" w:rsidP="00E4094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0949" w:rsidRPr="00757600" w:rsidRDefault="00E40949" w:rsidP="00E4094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0949" w:rsidRPr="00757600" w:rsidRDefault="00E40949" w:rsidP="00E4094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0949" w:rsidRPr="00757600" w:rsidRDefault="00E40949" w:rsidP="00E4094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0949" w:rsidRPr="00757600" w:rsidRDefault="00E40949" w:rsidP="00E4094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0949" w:rsidRPr="001E65C3" w:rsidRDefault="00E40949" w:rsidP="00E409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7600">
        <w:rPr>
          <w:rFonts w:ascii="Times New Roman" w:eastAsia="Calibri" w:hAnsi="Times New Roman" w:cs="Times New Roman"/>
          <w:color w:val="000000"/>
          <w:sz w:val="24"/>
          <w:szCs w:val="24"/>
        </w:rPr>
        <w:t>Составитель программы</w:t>
      </w:r>
      <w:r w:rsidRPr="001E65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Колесникова Алёна Сергеевна</w:t>
      </w:r>
    </w:p>
    <w:p w:rsidR="00E40949" w:rsidRPr="00757600" w:rsidRDefault="00E40949" w:rsidP="00E409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учитель физики</w:t>
      </w:r>
    </w:p>
    <w:p w:rsidR="00E40949" w:rsidRPr="00757600" w:rsidRDefault="00E40949" w:rsidP="00E40949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0949" w:rsidRPr="00757600" w:rsidRDefault="00E40949" w:rsidP="00E4094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0949" w:rsidRPr="00757600" w:rsidRDefault="00E40949" w:rsidP="00E4094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0949" w:rsidRPr="00757600" w:rsidRDefault="00E40949" w:rsidP="00E4094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0949" w:rsidRPr="00757600" w:rsidRDefault="00E40949" w:rsidP="00E4094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0949" w:rsidRPr="00757600" w:rsidRDefault="00E40949" w:rsidP="00E4094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0949" w:rsidRDefault="00E40949" w:rsidP="00E4094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0949" w:rsidRDefault="00E40949" w:rsidP="00E4094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0949" w:rsidRDefault="00E40949" w:rsidP="00E4094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0949" w:rsidRPr="00757600" w:rsidRDefault="00E40949" w:rsidP="00E4094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0949" w:rsidRPr="00757600" w:rsidRDefault="00E40949" w:rsidP="00E4094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0949" w:rsidRPr="0012178F" w:rsidRDefault="00E40949" w:rsidP="00E40949">
      <w:pPr>
        <w:ind w:firstLine="42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2178F">
        <w:rPr>
          <w:rFonts w:ascii="Times New Roman" w:hAnsi="Times New Roman" w:cs="Times New Roman"/>
          <w:sz w:val="26"/>
          <w:szCs w:val="26"/>
        </w:rPr>
        <w:t>г. Черногорск – 201</w:t>
      </w:r>
      <w:r>
        <w:rPr>
          <w:rFonts w:ascii="Times New Roman" w:hAnsi="Times New Roman" w:cs="Times New Roman"/>
          <w:sz w:val="26"/>
          <w:szCs w:val="26"/>
        </w:rPr>
        <w:t>7</w:t>
      </w:r>
    </w:p>
    <w:p w:rsidR="00E40949" w:rsidRPr="00747DDE" w:rsidRDefault="00E40949" w:rsidP="00747D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7DD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E40949" w:rsidRPr="00747DDE" w:rsidRDefault="00E40949" w:rsidP="00747DDE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747DDE">
        <w:rPr>
          <w:color w:val="000000"/>
        </w:rPr>
        <w:t>Рабочая программа по физике, уровень изучения – базовый, составлена в  соответствии с нормативно-правовыми документами федерального уровня: Приказом министерства образования и науки Российской Федерации от 17.12.2010г. №1897 «Об утверждении федерального государственного образовательного  стандарта основного общего образования (с изменениями), л</w:t>
      </w:r>
      <w:r w:rsidRPr="00747DDE">
        <w:rPr>
          <w:iCs/>
          <w:color w:val="000000"/>
        </w:rPr>
        <w:t xml:space="preserve">окальными нормативными актами </w:t>
      </w:r>
      <w:r w:rsidRPr="00747DDE">
        <w:rPr>
          <w:color w:val="000000"/>
        </w:rPr>
        <w:t>МБОУ СОШ №1</w:t>
      </w:r>
      <w:r w:rsidRPr="00747DDE">
        <w:rPr>
          <w:iCs/>
          <w:color w:val="000000"/>
        </w:rPr>
        <w:t>: Адаптированной основной обще</w:t>
      </w:r>
      <w:r w:rsidRPr="00747DDE">
        <w:rPr>
          <w:color w:val="000000"/>
        </w:rPr>
        <w:t xml:space="preserve">образовательной программой основного общего образования, </w:t>
      </w:r>
      <w:r w:rsidRPr="00747DDE">
        <w:rPr>
          <w:bCs/>
          <w:color w:val="000000"/>
        </w:rPr>
        <w:t xml:space="preserve"> </w:t>
      </w:r>
      <w:r w:rsidRPr="00747DDE">
        <w:rPr>
          <w:color w:val="000000"/>
        </w:rPr>
        <w:t xml:space="preserve">с учетом Учебного плана МБОУ СОШ № 1 г. </w:t>
      </w:r>
      <w:proofErr w:type="spellStart"/>
      <w:r w:rsidRPr="00747DDE">
        <w:rPr>
          <w:color w:val="000000"/>
        </w:rPr>
        <w:t>Черногорска</w:t>
      </w:r>
      <w:proofErr w:type="spellEnd"/>
      <w:r w:rsidRPr="00747DDE">
        <w:rPr>
          <w:bCs/>
          <w:color w:val="000000"/>
        </w:rPr>
        <w:t xml:space="preserve">, Положения о рабочей программе по учебному предмету, </w:t>
      </w:r>
      <w:r w:rsidRPr="00747DDE">
        <w:rPr>
          <w:color w:val="000000"/>
        </w:rPr>
        <w:t xml:space="preserve">принятого на заседании Педагогического совета (протокол № 8 от </w:t>
      </w:r>
      <w:r w:rsidRPr="00747DDE">
        <w:t>09.03.2016г</w:t>
      </w:r>
      <w:r w:rsidRPr="00747DDE">
        <w:rPr>
          <w:color w:val="000000"/>
        </w:rPr>
        <w:t xml:space="preserve">.), </w:t>
      </w:r>
      <w:r w:rsidRPr="00747DDE">
        <w:rPr>
          <w:bCs/>
          <w:color w:val="000000"/>
        </w:rPr>
        <w:t>рабочей программе по физике.</w:t>
      </w:r>
    </w:p>
    <w:p w:rsidR="00747DDE" w:rsidRPr="00747DDE" w:rsidRDefault="00747DDE" w:rsidP="00747DDE">
      <w:pPr>
        <w:pStyle w:val="a5"/>
        <w:spacing w:before="0" w:beforeAutospacing="0" w:after="0" w:afterAutospacing="0"/>
        <w:ind w:firstLine="709"/>
        <w:jc w:val="center"/>
        <w:rPr>
          <w:b/>
          <w:bCs/>
        </w:rPr>
      </w:pPr>
      <w:r w:rsidRPr="00747DDE">
        <w:rPr>
          <w:b/>
          <w:bCs/>
        </w:rPr>
        <w:t>Общая характеристика учебного предмета</w:t>
      </w:r>
    </w:p>
    <w:p w:rsidR="00747DDE" w:rsidRPr="00747DDE" w:rsidRDefault="00747DDE" w:rsidP="00747DDE">
      <w:pPr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747DD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Физика вносит существенный вклад в систему знаний об окружающем мире, а так же способствует формированию современного научного мировоззрения.</w:t>
      </w:r>
    </w:p>
    <w:p w:rsidR="00747DDE" w:rsidRPr="00747DDE" w:rsidRDefault="00747DDE" w:rsidP="00747D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DDE">
        <w:rPr>
          <w:rFonts w:ascii="Times New Roman" w:eastAsia="Calibri" w:hAnsi="Times New Roman" w:cs="Times New Roman"/>
          <w:sz w:val="24"/>
          <w:szCs w:val="24"/>
        </w:rPr>
        <w:t>Гуманитарное значение физики как составной части обще</w:t>
      </w:r>
      <w:r w:rsidRPr="00747DDE">
        <w:rPr>
          <w:rFonts w:ascii="Times New Roman" w:eastAsia="Calibri" w:hAnsi="Times New Roman" w:cs="Times New Roman"/>
          <w:sz w:val="24"/>
          <w:szCs w:val="24"/>
        </w:rPr>
        <w:softHyphen/>
        <w:t>го образования состоит в том, что она вооружает школьника н</w:t>
      </w:r>
      <w:r w:rsidRPr="00747DD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аучным методом познания, </w:t>
      </w:r>
      <w:r w:rsidRPr="00747DDE">
        <w:rPr>
          <w:rFonts w:ascii="Times New Roman" w:hAnsi="Times New Roman" w:cs="Times New Roman"/>
          <w:sz w:val="24"/>
          <w:szCs w:val="24"/>
        </w:rPr>
        <w:t>позволяющим получать объектив</w:t>
      </w:r>
      <w:r w:rsidRPr="00747DDE">
        <w:rPr>
          <w:rFonts w:ascii="Times New Roman" w:eastAsia="Calibri" w:hAnsi="Times New Roman" w:cs="Times New Roman"/>
          <w:sz w:val="24"/>
          <w:szCs w:val="24"/>
        </w:rPr>
        <w:t>ные знания об окружающем мире.</w:t>
      </w:r>
    </w:p>
    <w:p w:rsidR="00747DDE" w:rsidRPr="00747DDE" w:rsidRDefault="00747DDE" w:rsidP="00747D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DDE">
        <w:rPr>
          <w:rFonts w:ascii="Times New Roman" w:eastAsia="Calibri" w:hAnsi="Times New Roman" w:cs="Times New Roman"/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747DDE" w:rsidRPr="00747DDE" w:rsidRDefault="00747DDE" w:rsidP="00747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DDE">
        <w:rPr>
          <w:rFonts w:ascii="Times New Roman" w:eastAsia="Calibri" w:hAnsi="Times New Roman" w:cs="Times New Roman"/>
          <w:sz w:val="24"/>
          <w:szCs w:val="24"/>
        </w:rPr>
        <w:t xml:space="preserve">Курс физики в программе основного общего образования структурируется на основе рассмотрения различных форм движения материи </w:t>
      </w:r>
      <w:r w:rsidRPr="00747DDE">
        <w:rPr>
          <w:rFonts w:ascii="Times New Roman" w:hAnsi="Times New Roman" w:cs="Times New Roman"/>
          <w:sz w:val="24"/>
          <w:szCs w:val="24"/>
        </w:rPr>
        <w:t>в порядке их усложнения: механи</w:t>
      </w:r>
      <w:r w:rsidRPr="00747DDE">
        <w:rPr>
          <w:rFonts w:ascii="Times New Roman" w:eastAsia="Calibri" w:hAnsi="Times New Roman" w:cs="Times New Roman"/>
          <w:sz w:val="24"/>
          <w:szCs w:val="24"/>
        </w:rPr>
        <w:t>ческие явления, тепловые явления, электромагнитные явления, 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747DDE" w:rsidRPr="00747DDE" w:rsidRDefault="00747DDE" w:rsidP="00747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b/>
          <w:sz w:val="24"/>
          <w:szCs w:val="24"/>
        </w:rPr>
        <w:t>Цели</w:t>
      </w:r>
      <w:r w:rsidRPr="00747DDE">
        <w:rPr>
          <w:rFonts w:ascii="Times New Roman" w:hAnsi="Times New Roman" w:cs="Times New Roman"/>
          <w:sz w:val="24"/>
          <w:szCs w:val="24"/>
        </w:rPr>
        <w:t xml:space="preserve"> изучения физики: </w:t>
      </w:r>
    </w:p>
    <w:p w:rsidR="00747DDE" w:rsidRPr="00747DDE" w:rsidRDefault="00747DDE" w:rsidP="00747DDE">
      <w:pPr>
        <w:pStyle w:val="a7"/>
        <w:numPr>
          <w:ilvl w:val="0"/>
          <w:numId w:val="9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sz w:val="24"/>
          <w:szCs w:val="24"/>
        </w:rPr>
        <w:t>Развитие интересов и способностей учащихся на основе передачи им знаний и опыта познавательной и творческой деятельности;</w:t>
      </w:r>
    </w:p>
    <w:p w:rsidR="00747DDE" w:rsidRPr="00747DDE" w:rsidRDefault="00747DDE" w:rsidP="00747DDE">
      <w:pPr>
        <w:pStyle w:val="a7"/>
        <w:numPr>
          <w:ilvl w:val="0"/>
          <w:numId w:val="9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sz w:val="24"/>
          <w:szCs w:val="24"/>
        </w:rPr>
        <w:t xml:space="preserve">Понимание учащимися смысла основных научных понятий и законов физики, взаимосвязи между ними; </w:t>
      </w:r>
    </w:p>
    <w:p w:rsidR="00747DDE" w:rsidRPr="00747DDE" w:rsidRDefault="00747DDE" w:rsidP="00747DDE">
      <w:pPr>
        <w:pStyle w:val="a7"/>
        <w:numPr>
          <w:ilvl w:val="0"/>
          <w:numId w:val="9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sz w:val="24"/>
          <w:szCs w:val="24"/>
        </w:rPr>
        <w:t xml:space="preserve">Формирование у учащихся представлений о физической картине мира. </w:t>
      </w:r>
    </w:p>
    <w:p w:rsidR="00747DDE" w:rsidRPr="00747DDE" w:rsidRDefault="00747DDE" w:rsidP="00747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b/>
          <w:sz w:val="24"/>
          <w:szCs w:val="24"/>
        </w:rPr>
        <w:t>Достижение этих целей обеспечивается решением следующих задач</w:t>
      </w:r>
      <w:r w:rsidRPr="00747DD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47DDE" w:rsidRPr="00747DDE" w:rsidRDefault="00747DDE" w:rsidP="00747DDE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DDE">
        <w:rPr>
          <w:rFonts w:ascii="Times New Roman" w:eastAsia="Times New Roman" w:hAnsi="Times New Roman" w:cs="Times New Roman"/>
          <w:sz w:val="24"/>
          <w:szCs w:val="24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747DDE" w:rsidRPr="00747DDE" w:rsidRDefault="00747DDE" w:rsidP="00747DDE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DDE">
        <w:rPr>
          <w:rFonts w:ascii="Times New Roman" w:eastAsia="Times New Roman" w:hAnsi="Times New Roman" w:cs="Times New Roman"/>
          <w:sz w:val="24"/>
          <w:szCs w:val="24"/>
        </w:rPr>
        <w:t>Сохранение и укрепление физического, психологического и социального здоровья учащихся, обеспечение их безопасности;</w:t>
      </w:r>
    </w:p>
    <w:p w:rsidR="00747DDE" w:rsidRPr="00747DDE" w:rsidRDefault="00747DDE" w:rsidP="00747DDE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DDE">
        <w:rPr>
          <w:rFonts w:ascii="Times New Roman" w:eastAsia="Times New Roman" w:hAnsi="Times New Roman" w:cs="Times New Roman"/>
          <w:sz w:val="24"/>
          <w:szCs w:val="24"/>
        </w:rPr>
        <w:t>Формирование позитивной мотивации учащихся к учебной деятельности;</w:t>
      </w:r>
    </w:p>
    <w:p w:rsidR="00747DDE" w:rsidRPr="00747DDE" w:rsidRDefault="00747DDE" w:rsidP="00747DDE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DDE">
        <w:rPr>
          <w:rFonts w:ascii="Times New Roman" w:eastAsia="Times New Roman" w:hAnsi="Times New Roman" w:cs="Times New Roman"/>
          <w:sz w:val="24"/>
          <w:szCs w:val="24"/>
        </w:rPr>
        <w:t>Совершенствование  взаимодействия учебных дисциплин на основе интеграции;</w:t>
      </w:r>
    </w:p>
    <w:p w:rsidR="00747DDE" w:rsidRPr="00747DDE" w:rsidRDefault="00747DDE" w:rsidP="00747DDE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DDE">
        <w:rPr>
          <w:rFonts w:ascii="Times New Roman" w:eastAsia="Times New Roman" w:hAnsi="Times New Roman" w:cs="Times New Roman"/>
          <w:sz w:val="24"/>
          <w:szCs w:val="24"/>
        </w:rPr>
        <w:t>Знакомство учащихся с методом научного познания и методами исследования объектов и явлений природы;</w:t>
      </w:r>
    </w:p>
    <w:p w:rsidR="00747DDE" w:rsidRPr="00747DDE" w:rsidRDefault="00747DDE" w:rsidP="00747DDE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DDE">
        <w:rPr>
          <w:rFonts w:ascii="Times New Roman" w:eastAsia="Times New Roman" w:hAnsi="Times New Roman" w:cs="Times New Roman"/>
          <w:sz w:val="24"/>
          <w:szCs w:val="24"/>
        </w:rPr>
        <w:t>Приобретение учащимися знаний о механических и тепловых явлениях, физических величинах, характеризующих эти явления;</w:t>
      </w:r>
    </w:p>
    <w:p w:rsidR="00747DDE" w:rsidRPr="00747DDE" w:rsidRDefault="00747DDE" w:rsidP="00747DDE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DDE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747DDE" w:rsidRPr="00747DDE" w:rsidRDefault="00747DDE" w:rsidP="00747DDE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DDE">
        <w:rPr>
          <w:rFonts w:ascii="Times New Roman" w:eastAsia="Times New Roman" w:hAnsi="Times New Roman" w:cs="Times New Roman"/>
          <w:sz w:val="24"/>
          <w:szCs w:val="24"/>
        </w:rPr>
        <w:t>Овладение учащимися общенаучными понятиями: природное явление, проблема, гипотеза, теоретический вывод, результат экспериментальной проверки;</w:t>
      </w:r>
    </w:p>
    <w:p w:rsidR="00747DDE" w:rsidRDefault="00747DDE" w:rsidP="00747DDE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DDE">
        <w:rPr>
          <w:rFonts w:ascii="Times New Roman" w:eastAsia="Times New Roman" w:hAnsi="Times New Roman" w:cs="Times New Roman"/>
          <w:sz w:val="24"/>
          <w:szCs w:val="24"/>
        </w:rPr>
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747DDE" w:rsidRPr="00747DDE" w:rsidRDefault="00747DDE" w:rsidP="00747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7D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предусматривает следующую организацию процесса обучения (в соответствии с учебным планом) 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7 классе 2</w:t>
      </w:r>
      <w:r w:rsidRPr="00747D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747D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неделю, в объеме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68 часов</w:t>
      </w:r>
      <w:r w:rsidRPr="00747D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Программа учитывает возрастные и интеллектуальные особенности учеников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747D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класса. </w:t>
      </w:r>
    </w:p>
    <w:p w:rsidR="00747DDE" w:rsidRPr="00747DDE" w:rsidRDefault="00747DDE" w:rsidP="00747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b/>
          <w:sz w:val="24"/>
          <w:szCs w:val="24"/>
        </w:rPr>
        <w:lastRenderedPageBreak/>
        <w:t>Личностными результатами</w:t>
      </w:r>
      <w:r w:rsidRPr="00747DDE">
        <w:rPr>
          <w:rFonts w:ascii="Times New Roman" w:hAnsi="Times New Roman" w:cs="Times New Roman"/>
          <w:sz w:val="24"/>
          <w:szCs w:val="24"/>
        </w:rPr>
        <w:t xml:space="preserve"> обучения физике в основной школе являются:</w:t>
      </w:r>
    </w:p>
    <w:p w:rsidR="00747DDE" w:rsidRPr="00747DDE" w:rsidRDefault="00747DDE" w:rsidP="00747DDE">
      <w:pPr>
        <w:pStyle w:val="a7"/>
        <w:numPr>
          <w:ilvl w:val="0"/>
          <w:numId w:val="10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7DD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47DDE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учащихся;</w:t>
      </w:r>
    </w:p>
    <w:p w:rsidR="00747DDE" w:rsidRPr="00747DDE" w:rsidRDefault="00747DDE" w:rsidP="00747DDE">
      <w:pPr>
        <w:pStyle w:val="a7"/>
        <w:numPr>
          <w:ilvl w:val="0"/>
          <w:numId w:val="10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sz w:val="24"/>
          <w:szCs w:val="24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747DDE" w:rsidRPr="00747DDE" w:rsidRDefault="00747DDE" w:rsidP="00747DDE">
      <w:pPr>
        <w:pStyle w:val="a7"/>
        <w:numPr>
          <w:ilvl w:val="0"/>
          <w:numId w:val="10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sz w:val="24"/>
          <w:szCs w:val="24"/>
        </w:rPr>
        <w:t xml:space="preserve">Самостоятельность в приобретении новых знаний и практических умений; </w:t>
      </w:r>
    </w:p>
    <w:p w:rsidR="00747DDE" w:rsidRPr="00747DDE" w:rsidRDefault="00747DDE" w:rsidP="00747DDE">
      <w:pPr>
        <w:pStyle w:val="a7"/>
        <w:numPr>
          <w:ilvl w:val="0"/>
          <w:numId w:val="10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sz w:val="24"/>
          <w:szCs w:val="24"/>
        </w:rPr>
        <w:t>Готовность к выбору жизненного пути в соответствии с собственными интересами и возможностями;</w:t>
      </w:r>
    </w:p>
    <w:p w:rsidR="00747DDE" w:rsidRPr="00747DDE" w:rsidRDefault="00747DDE" w:rsidP="00747DDE">
      <w:pPr>
        <w:pStyle w:val="a7"/>
        <w:numPr>
          <w:ilvl w:val="0"/>
          <w:numId w:val="10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sz w:val="24"/>
          <w:szCs w:val="24"/>
        </w:rPr>
        <w:t>Мотивация образовательной деятельности школьников на основе личностно ориентированного подхода;</w:t>
      </w:r>
    </w:p>
    <w:p w:rsidR="00747DDE" w:rsidRPr="00747DDE" w:rsidRDefault="00747DDE" w:rsidP="00747DDE">
      <w:pPr>
        <w:pStyle w:val="a7"/>
        <w:numPr>
          <w:ilvl w:val="0"/>
          <w:numId w:val="10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sz w:val="24"/>
          <w:szCs w:val="24"/>
        </w:rPr>
        <w:t xml:space="preserve">Формирование ценностных отношений друг к другу, учителю, авторам открытий и изобретений, результатам обучения. </w:t>
      </w:r>
    </w:p>
    <w:p w:rsidR="00747DDE" w:rsidRPr="00747DDE" w:rsidRDefault="00747DDE" w:rsidP="00747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7DDE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747DDE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747DDE">
        <w:rPr>
          <w:rFonts w:ascii="Times New Roman" w:hAnsi="Times New Roman" w:cs="Times New Roman"/>
          <w:sz w:val="24"/>
          <w:szCs w:val="24"/>
        </w:rPr>
        <w:t xml:space="preserve"> обучения физике в основной школе являются: </w:t>
      </w:r>
    </w:p>
    <w:p w:rsidR="00747DDE" w:rsidRPr="00747DDE" w:rsidRDefault="00747DDE" w:rsidP="00747DDE">
      <w:pPr>
        <w:pStyle w:val="a7"/>
        <w:numPr>
          <w:ilvl w:val="0"/>
          <w:numId w:val="11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747DDE" w:rsidRPr="00747DDE" w:rsidRDefault="00747DDE" w:rsidP="00747DDE">
      <w:pPr>
        <w:pStyle w:val="a7"/>
        <w:numPr>
          <w:ilvl w:val="0"/>
          <w:numId w:val="11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sz w:val="24"/>
          <w:szCs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747DDE" w:rsidRPr="00747DDE" w:rsidRDefault="00747DDE" w:rsidP="00747DDE">
      <w:pPr>
        <w:pStyle w:val="a7"/>
        <w:numPr>
          <w:ilvl w:val="0"/>
          <w:numId w:val="11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sz w:val="24"/>
          <w:szCs w:val="24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747DDE" w:rsidRPr="00747DDE" w:rsidRDefault="00747DDE" w:rsidP="00747DDE">
      <w:pPr>
        <w:pStyle w:val="a7"/>
        <w:numPr>
          <w:ilvl w:val="0"/>
          <w:numId w:val="11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sz w:val="24"/>
          <w:szCs w:val="24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747DDE" w:rsidRPr="00747DDE" w:rsidRDefault="00747DDE" w:rsidP="00747DDE">
      <w:pPr>
        <w:pStyle w:val="a7"/>
        <w:numPr>
          <w:ilvl w:val="0"/>
          <w:numId w:val="11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sz w:val="24"/>
          <w:szCs w:val="24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747DDE" w:rsidRPr="00747DDE" w:rsidRDefault="00747DDE" w:rsidP="00747DDE">
      <w:pPr>
        <w:pStyle w:val="a7"/>
        <w:numPr>
          <w:ilvl w:val="0"/>
          <w:numId w:val="11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sz w:val="24"/>
          <w:szCs w:val="24"/>
        </w:rPr>
        <w:t>Освоение приемов действий в нестандартных ситуациях, овладение эвристическими методами решения проблем;</w:t>
      </w:r>
    </w:p>
    <w:p w:rsidR="00747DDE" w:rsidRPr="00747DDE" w:rsidRDefault="00747DDE" w:rsidP="00747DDE">
      <w:pPr>
        <w:pStyle w:val="a7"/>
        <w:numPr>
          <w:ilvl w:val="0"/>
          <w:numId w:val="11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7DDE">
        <w:rPr>
          <w:rFonts w:ascii="Times New Roman" w:hAnsi="Times New Roman" w:cs="Times New Roman"/>
          <w:sz w:val="24"/>
          <w:szCs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747DDE" w:rsidRPr="00747DDE" w:rsidRDefault="00747DDE" w:rsidP="00747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47DD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Содержание учебного предмета:</w:t>
      </w:r>
    </w:p>
    <w:p w:rsidR="00747DDE" w:rsidRPr="00747DDE" w:rsidRDefault="00747DDE" w:rsidP="00747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eastAsia="Times New Roman" w:hAnsi="Times New Roman" w:cs="Times New Roman"/>
          <w:b/>
          <w:sz w:val="24"/>
          <w:szCs w:val="24"/>
        </w:rPr>
        <w:t xml:space="preserve">Введение: </w:t>
      </w:r>
      <w:r w:rsidRPr="00747DDE">
        <w:rPr>
          <w:rFonts w:ascii="Times New Roman" w:hAnsi="Times New Roman" w:cs="Times New Roman"/>
          <w:sz w:val="24"/>
          <w:szCs w:val="24"/>
        </w:rPr>
        <w:t>Физика — наука о природе. Наблюдение и описание физических явлений. Физические приборы. Физические величины и их измерение. Погрешности измерений. Физика и техника.</w:t>
      </w:r>
    </w:p>
    <w:p w:rsidR="00747DDE" w:rsidRPr="00747DDE" w:rsidRDefault="00747DDE" w:rsidP="00747D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DDE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47DDE" w:rsidRPr="00747DDE" w:rsidRDefault="00747DDE" w:rsidP="00747DDE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sz w:val="24"/>
          <w:szCs w:val="24"/>
        </w:rPr>
        <w:t>Понимание физических терминов: тело, вещество, материя;</w:t>
      </w:r>
    </w:p>
    <w:p w:rsidR="00747DDE" w:rsidRPr="00747DDE" w:rsidRDefault="00747DDE" w:rsidP="00747DDE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sz w:val="24"/>
          <w:szCs w:val="24"/>
        </w:rPr>
        <w:t>Умение проводить наблюдения физических явлений;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DDE">
        <w:rPr>
          <w:rFonts w:ascii="Times New Roman" w:hAnsi="Times New Roman" w:cs="Times New Roman"/>
          <w:sz w:val="24"/>
          <w:szCs w:val="24"/>
        </w:rPr>
        <w:t>измерять физические величины: расстояние, промежуток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DDE">
        <w:rPr>
          <w:rFonts w:ascii="Times New Roman" w:hAnsi="Times New Roman" w:cs="Times New Roman"/>
          <w:sz w:val="24"/>
          <w:szCs w:val="24"/>
        </w:rPr>
        <w:t>времени, температуру;</w:t>
      </w:r>
    </w:p>
    <w:p w:rsidR="00747DDE" w:rsidRPr="00747DDE" w:rsidRDefault="00747DDE" w:rsidP="00747DDE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sz w:val="24"/>
          <w:szCs w:val="24"/>
        </w:rPr>
        <w:t>Владение экспериментальными методами исследования при определении цены деления шкалы прибора и погрешности измерения;</w:t>
      </w:r>
    </w:p>
    <w:p w:rsidR="00747DDE" w:rsidRPr="00747DDE" w:rsidRDefault="00747DDE" w:rsidP="00747DDE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sz w:val="24"/>
          <w:szCs w:val="24"/>
        </w:rPr>
        <w:t>Понимание роли ученых нашей страны в развитии современной физики и влиянии на технический и социальный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DDE">
        <w:rPr>
          <w:rFonts w:ascii="Times New Roman" w:hAnsi="Times New Roman" w:cs="Times New Roman"/>
          <w:sz w:val="24"/>
          <w:szCs w:val="24"/>
        </w:rPr>
        <w:t>прогресс.</w:t>
      </w:r>
    </w:p>
    <w:p w:rsidR="00747DDE" w:rsidRPr="00747DDE" w:rsidRDefault="00747DDE" w:rsidP="00747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b/>
          <w:sz w:val="24"/>
          <w:szCs w:val="24"/>
        </w:rPr>
        <w:lastRenderedPageBreak/>
        <w:t>Первоначальные сведения о строении вещества:</w:t>
      </w:r>
      <w:r w:rsidRPr="00747DDE">
        <w:rPr>
          <w:rFonts w:ascii="Times New Roman" w:hAnsi="Times New Roman" w:cs="Times New Roman"/>
          <w:sz w:val="24"/>
          <w:szCs w:val="24"/>
        </w:rPr>
        <w:t xml:space="preserve"> Строение вещества. Броуновское движение. Диффузия. Взаимодействие частиц вещества. Модели строения газов, жидкостей и твердых тел и объяснение свойств вещества на основе этих моделей.</w:t>
      </w:r>
    </w:p>
    <w:p w:rsidR="00747DDE" w:rsidRPr="00747DDE" w:rsidRDefault="00747DDE" w:rsidP="00747D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DDE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47DDE" w:rsidRPr="00747DDE" w:rsidRDefault="00747DDE" w:rsidP="00747DDE">
      <w:pPr>
        <w:pStyle w:val="a7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sz w:val="24"/>
          <w:szCs w:val="24"/>
        </w:rPr>
        <w:t>Понимание и способность объяснять физические явления: диффузия, большая сжимаемость газов, малая сжимаемость жидкостей и твердых тел;</w:t>
      </w:r>
    </w:p>
    <w:p w:rsidR="00747DDE" w:rsidRPr="00747DDE" w:rsidRDefault="00747DDE" w:rsidP="00747DDE">
      <w:pPr>
        <w:pStyle w:val="a7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sz w:val="24"/>
          <w:szCs w:val="24"/>
        </w:rPr>
        <w:t>Владение экспериментальными методами исследования при определении размеров малых тел;</w:t>
      </w:r>
    </w:p>
    <w:p w:rsidR="00747DDE" w:rsidRPr="00747DDE" w:rsidRDefault="00747DDE" w:rsidP="00747DDE">
      <w:pPr>
        <w:pStyle w:val="a7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sz w:val="24"/>
          <w:szCs w:val="24"/>
        </w:rPr>
        <w:t xml:space="preserve">Понимание причин броуновского движения, смачивания и </w:t>
      </w:r>
      <w:proofErr w:type="spellStart"/>
      <w:r w:rsidRPr="00747DDE">
        <w:rPr>
          <w:rFonts w:ascii="Times New Roman" w:hAnsi="Times New Roman" w:cs="Times New Roman"/>
          <w:sz w:val="24"/>
          <w:szCs w:val="24"/>
        </w:rPr>
        <w:t>несмачивания</w:t>
      </w:r>
      <w:proofErr w:type="spellEnd"/>
      <w:r w:rsidRPr="00747DDE">
        <w:rPr>
          <w:rFonts w:ascii="Times New Roman" w:hAnsi="Times New Roman" w:cs="Times New Roman"/>
          <w:sz w:val="24"/>
          <w:szCs w:val="24"/>
        </w:rPr>
        <w:t xml:space="preserve"> тел; различия в молекулярном строении твердых тел, жидкостей и газов;</w:t>
      </w:r>
    </w:p>
    <w:p w:rsidR="00747DDE" w:rsidRPr="00747DDE" w:rsidRDefault="00747DDE" w:rsidP="00747DDE">
      <w:pPr>
        <w:pStyle w:val="a7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sz w:val="24"/>
          <w:szCs w:val="24"/>
        </w:rPr>
        <w:t>Умение пользоваться СИ и переводить единицы измерения физических величин в кратные и дольные единицы;</w:t>
      </w:r>
    </w:p>
    <w:p w:rsidR="00747DDE" w:rsidRPr="00747DDE" w:rsidRDefault="00747DDE" w:rsidP="00747DDE">
      <w:pPr>
        <w:pStyle w:val="a7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sz w:val="24"/>
          <w:szCs w:val="24"/>
        </w:rPr>
        <w:t>Умение использовать полученные знания в повседневной жизни (быт, экология, охрана окружающей среды).</w:t>
      </w:r>
    </w:p>
    <w:p w:rsidR="00747DDE" w:rsidRPr="00747DDE" w:rsidRDefault="00747DDE" w:rsidP="00747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b/>
          <w:sz w:val="24"/>
          <w:szCs w:val="24"/>
        </w:rPr>
        <w:t>Взаимодействие тел: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7DDE">
        <w:rPr>
          <w:rFonts w:ascii="Times New Roman" w:hAnsi="Times New Roman" w:cs="Times New Roman"/>
          <w:sz w:val="24"/>
          <w:szCs w:val="24"/>
        </w:rPr>
        <w:t>Механическое движение. Траектория. Путь. Прямолинейное равномерное движение. Скорость равномерного прямолинейного движения. Методы измерения расстояния, времени и скорости. Неравномерное движение. Средняя скорость. Явление инерции. Масса тела. Плотность вещества. Методы измерения массы и плотности. Взаимодействие тел. Сила. Правило сложения сил. Сила упругости. Методы измерения силы. Сила тяжести. Явление всемирного тяготения. Вес тела. Невесомость. Сила трения.</w:t>
      </w:r>
    </w:p>
    <w:p w:rsidR="00747DDE" w:rsidRPr="00747DDE" w:rsidRDefault="00747DDE" w:rsidP="00747D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DDE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47DDE" w:rsidRPr="00747DDE" w:rsidRDefault="00747DDE" w:rsidP="00747DDE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sz w:val="24"/>
          <w:szCs w:val="24"/>
        </w:rPr>
        <w:t>понимание и способность объяснять физические явления: механическое движение, равномерное и неравномерное движение, инерция, всемирное тяготение;</w:t>
      </w:r>
    </w:p>
    <w:p w:rsidR="00747DDE" w:rsidRPr="00747DDE" w:rsidRDefault="00747DDE" w:rsidP="00747DDE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sz w:val="24"/>
          <w:szCs w:val="24"/>
        </w:rPr>
        <w:t>умение измерять скорость, массу, силу, вес, силу трения скольжения, силу трения качения, объем, плотность тела, равнодействующую двух сил, действующих на тело и направленных в одну и в противоположные стороны;</w:t>
      </w:r>
    </w:p>
    <w:p w:rsidR="00747DDE" w:rsidRPr="00747DDE" w:rsidRDefault="00747DDE" w:rsidP="00747DDE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sz w:val="24"/>
          <w:szCs w:val="24"/>
        </w:rPr>
        <w:t>владение экспериментальными методами исследования зависимости: пройденного пути от времени, удлинения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DDE">
        <w:rPr>
          <w:rFonts w:ascii="Times New Roman" w:hAnsi="Times New Roman" w:cs="Times New Roman"/>
          <w:sz w:val="24"/>
          <w:szCs w:val="24"/>
        </w:rPr>
        <w:t>пружины от приложенной силы, силы тяжести тела от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DDE">
        <w:rPr>
          <w:rFonts w:ascii="Times New Roman" w:hAnsi="Times New Roman" w:cs="Times New Roman"/>
          <w:sz w:val="24"/>
          <w:szCs w:val="24"/>
        </w:rPr>
        <w:t>массы, силы трения скольжения от площади соприкосновения тел и силы нормального давления;</w:t>
      </w:r>
    </w:p>
    <w:p w:rsidR="00747DDE" w:rsidRPr="00747DDE" w:rsidRDefault="00747DDE" w:rsidP="00747DDE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sz w:val="24"/>
          <w:szCs w:val="24"/>
        </w:rPr>
        <w:t>понимание смысла основных физических законов: закон всемирного тяготения, закон Гука;</w:t>
      </w:r>
    </w:p>
    <w:p w:rsidR="00747DDE" w:rsidRPr="00747DDE" w:rsidRDefault="00747DDE" w:rsidP="00747DDE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sz w:val="24"/>
          <w:szCs w:val="24"/>
        </w:rPr>
        <w:t>владение способами выполнения расчетов при нахождении: скорости (средней скорости), пути, времени, силы тяжести, веса тела, плотности тела, объема, массы, силы упругости, равнодействующей двух сил, направленных по 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DDE">
        <w:rPr>
          <w:rFonts w:ascii="Times New Roman" w:hAnsi="Times New Roman" w:cs="Times New Roman"/>
          <w:sz w:val="24"/>
          <w:szCs w:val="24"/>
        </w:rPr>
        <w:t>прямой;</w:t>
      </w:r>
    </w:p>
    <w:p w:rsidR="00747DDE" w:rsidRPr="00747DDE" w:rsidRDefault="00747DDE" w:rsidP="00747DDE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sz w:val="24"/>
          <w:szCs w:val="24"/>
        </w:rPr>
        <w:t>умение находить связь между физическими величинами: силой тяжести и массой тела, скорости со временем и путем, плотности тела с его массой и объемом, силой тяжести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DDE">
        <w:rPr>
          <w:rFonts w:ascii="Times New Roman" w:hAnsi="Times New Roman" w:cs="Times New Roman"/>
          <w:sz w:val="24"/>
          <w:szCs w:val="24"/>
        </w:rPr>
        <w:t>весом тела;</w:t>
      </w:r>
    </w:p>
    <w:p w:rsidR="00747DDE" w:rsidRPr="00747DDE" w:rsidRDefault="00747DDE" w:rsidP="00747DDE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sz w:val="24"/>
          <w:szCs w:val="24"/>
        </w:rPr>
        <w:t>умение переводить физические величины из несистемных в СИ и наоборот;</w:t>
      </w:r>
    </w:p>
    <w:p w:rsidR="00747DDE" w:rsidRPr="00747DDE" w:rsidRDefault="00747DDE" w:rsidP="00747DDE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sz w:val="24"/>
          <w:szCs w:val="24"/>
        </w:rPr>
        <w:t xml:space="preserve">понимание принципов действия динамометра, </w:t>
      </w:r>
      <w:proofErr w:type="spellStart"/>
      <w:r w:rsidRPr="00747DDE">
        <w:rPr>
          <w:rFonts w:ascii="Times New Roman" w:hAnsi="Times New Roman" w:cs="Times New Roman"/>
          <w:sz w:val="24"/>
          <w:szCs w:val="24"/>
        </w:rPr>
        <w:t>весов,встречающихся</w:t>
      </w:r>
      <w:proofErr w:type="spellEnd"/>
      <w:r w:rsidRPr="00747DDE">
        <w:rPr>
          <w:rFonts w:ascii="Times New Roman" w:hAnsi="Times New Roman" w:cs="Times New Roman"/>
          <w:sz w:val="24"/>
          <w:szCs w:val="24"/>
        </w:rPr>
        <w:t xml:space="preserve"> в повседневной жизни, и способов обеспечения безопасности при их использовании;</w:t>
      </w:r>
    </w:p>
    <w:p w:rsidR="00747DDE" w:rsidRPr="00747DDE" w:rsidRDefault="00747DDE" w:rsidP="00747DDE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sz w:val="24"/>
          <w:szCs w:val="24"/>
        </w:rPr>
        <w:t>умение использовать полученные знания в повседневной жизни (быт, экология, охрана окружающей среды).</w:t>
      </w:r>
    </w:p>
    <w:p w:rsidR="00747DDE" w:rsidRPr="00747DDE" w:rsidRDefault="00747DDE" w:rsidP="00747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b/>
          <w:sz w:val="24"/>
          <w:szCs w:val="24"/>
        </w:rPr>
        <w:t>Давление твердых тел, жидкостей и газов: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7DDE">
        <w:rPr>
          <w:rFonts w:ascii="Times New Roman" w:hAnsi="Times New Roman" w:cs="Times New Roman"/>
          <w:sz w:val="24"/>
          <w:szCs w:val="24"/>
        </w:rPr>
        <w:t>Давление. Атмосферное давление. Методы измерения давления. Закон Паскаля. Пневматические и гидравлические механизмы. Закон Архимеда. Условие плавания тел.</w:t>
      </w:r>
    </w:p>
    <w:p w:rsidR="00747DDE" w:rsidRPr="00747DDE" w:rsidRDefault="00747DDE" w:rsidP="00747D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DDE">
        <w:rPr>
          <w:rFonts w:ascii="Times New Roman" w:hAnsi="Times New Roman" w:cs="Times New Roman"/>
          <w:b/>
          <w:sz w:val="24"/>
          <w:szCs w:val="24"/>
        </w:rPr>
        <w:lastRenderedPageBreak/>
        <w:t>Предметные результаты:</w:t>
      </w:r>
    </w:p>
    <w:p w:rsidR="00747DDE" w:rsidRPr="00747DDE" w:rsidRDefault="00747DDE" w:rsidP="00747DDE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sz w:val="24"/>
          <w:szCs w:val="24"/>
        </w:rPr>
        <w:t>понимание и способность объяснять физические явления: атмосферное давление, давление жидкостей, газов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DDE">
        <w:rPr>
          <w:rFonts w:ascii="Times New Roman" w:hAnsi="Times New Roman" w:cs="Times New Roman"/>
          <w:sz w:val="24"/>
          <w:szCs w:val="24"/>
        </w:rPr>
        <w:t>твердых тел, плавание тел, воздухоплавание, расположение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DDE">
        <w:rPr>
          <w:rFonts w:ascii="Times New Roman" w:hAnsi="Times New Roman" w:cs="Times New Roman"/>
          <w:sz w:val="24"/>
          <w:szCs w:val="24"/>
        </w:rPr>
        <w:t>уровня жидкости в сообщающихся сосудах, существование</w:t>
      </w:r>
    </w:p>
    <w:p w:rsidR="00747DDE" w:rsidRPr="00747DDE" w:rsidRDefault="00747DDE" w:rsidP="00747DDE">
      <w:pPr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sz w:val="24"/>
          <w:szCs w:val="24"/>
        </w:rPr>
        <w:t>воздушной оболочки Землю; способы уменьшения и увеличения давления;</w:t>
      </w:r>
    </w:p>
    <w:p w:rsidR="00747DDE" w:rsidRPr="00747DDE" w:rsidRDefault="00747DDE" w:rsidP="00747DDE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sz w:val="24"/>
          <w:szCs w:val="24"/>
        </w:rPr>
        <w:t>умение измерять: атмосферное давление, давление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DDE">
        <w:rPr>
          <w:rFonts w:ascii="Times New Roman" w:hAnsi="Times New Roman" w:cs="Times New Roman"/>
          <w:sz w:val="24"/>
          <w:szCs w:val="24"/>
        </w:rPr>
        <w:t>жидкости на дно и стенки сосуда, силу Архимеда;</w:t>
      </w:r>
    </w:p>
    <w:p w:rsidR="00747DDE" w:rsidRPr="00747DDE" w:rsidRDefault="00747DDE" w:rsidP="00747DDE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sz w:val="24"/>
          <w:szCs w:val="24"/>
        </w:rPr>
        <w:t>владение экспериментальными методами исследования зависимости: силы Архимеда от объема, вытесненной телом воды, условий плавания тела в жидкости от действия силы тяжести и силы Архимеда;</w:t>
      </w:r>
    </w:p>
    <w:p w:rsidR="00747DDE" w:rsidRPr="00747DDE" w:rsidRDefault="00747DDE" w:rsidP="00747DDE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sz w:val="24"/>
          <w:szCs w:val="24"/>
        </w:rPr>
        <w:t>понимание смысла основных физических законов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DDE">
        <w:rPr>
          <w:rFonts w:ascii="Times New Roman" w:hAnsi="Times New Roman" w:cs="Times New Roman"/>
          <w:sz w:val="24"/>
          <w:szCs w:val="24"/>
        </w:rPr>
        <w:t>умение применять их на практике: закон Паскаля, закон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DDE">
        <w:rPr>
          <w:rFonts w:ascii="Times New Roman" w:hAnsi="Times New Roman" w:cs="Times New Roman"/>
          <w:sz w:val="24"/>
          <w:szCs w:val="24"/>
        </w:rPr>
        <w:t>Архимеда;</w:t>
      </w:r>
    </w:p>
    <w:p w:rsidR="00747DDE" w:rsidRPr="00747DDE" w:rsidRDefault="00747DDE" w:rsidP="00747DDE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sz w:val="24"/>
          <w:szCs w:val="24"/>
        </w:rPr>
        <w:t>понимание принципов действия барометра-анероида,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DDE">
        <w:rPr>
          <w:rFonts w:ascii="Times New Roman" w:hAnsi="Times New Roman" w:cs="Times New Roman"/>
          <w:sz w:val="24"/>
          <w:szCs w:val="24"/>
        </w:rPr>
        <w:t>манометра, поршневого жидкостного насоса, гидравлического пресса и способов обеспечения безопасности при их использовании;</w:t>
      </w:r>
    </w:p>
    <w:p w:rsidR="00747DDE" w:rsidRPr="00747DDE" w:rsidRDefault="00747DDE" w:rsidP="00747DDE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sz w:val="24"/>
          <w:szCs w:val="24"/>
        </w:rPr>
        <w:t>владение способами выполнения расчетов для нахождения: давления, давления жидкости на дно и стенки сосуда,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DDE">
        <w:rPr>
          <w:rFonts w:ascii="Times New Roman" w:hAnsi="Times New Roman" w:cs="Times New Roman"/>
          <w:sz w:val="24"/>
          <w:szCs w:val="24"/>
        </w:rPr>
        <w:t>силы Архимеда в соответствии с поставленной задачей на основании использования законов физики;</w:t>
      </w:r>
    </w:p>
    <w:p w:rsidR="00747DDE" w:rsidRPr="00747DDE" w:rsidRDefault="00747DDE" w:rsidP="00747DDE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sz w:val="24"/>
          <w:szCs w:val="24"/>
        </w:rPr>
        <w:t>умение использовать полученные знания в повседневной жизни (экология, быт, охрана окружающей среды).</w:t>
      </w:r>
    </w:p>
    <w:p w:rsidR="00747DDE" w:rsidRPr="00747DDE" w:rsidRDefault="00747DDE" w:rsidP="00747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b/>
          <w:sz w:val="24"/>
          <w:szCs w:val="24"/>
        </w:rPr>
        <w:t>Работа и мощность. Энергия: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7DDE">
        <w:rPr>
          <w:rFonts w:ascii="Times New Roman" w:hAnsi="Times New Roman" w:cs="Times New Roman"/>
          <w:sz w:val="24"/>
          <w:szCs w:val="24"/>
        </w:rPr>
        <w:t>Работа. Мощность. Кинетическая энергия. Потенциальная энергия взаимодействующ</w:t>
      </w:r>
      <w:r>
        <w:rPr>
          <w:rFonts w:ascii="Times New Roman" w:hAnsi="Times New Roman" w:cs="Times New Roman"/>
          <w:sz w:val="24"/>
          <w:szCs w:val="24"/>
        </w:rPr>
        <w:t>их тел. Закон сохранения механи</w:t>
      </w:r>
      <w:r w:rsidRPr="00747DDE">
        <w:rPr>
          <w:rFonts w:ascii="Times New Roman" w:hAnsi="Times New Roman" w:cs="Times New Roman"/>
          <w:sz w:val="24"/>
          <w:szCs w:val="24"/>
        </w:rPr>
        <w:t>ческой энергии. Простые механизмы. Коэффициент полезного действия. Методы измерения энергии, работы и мощности.</w:t>
      </w:r>
    </w:p>
    <w:p w:rsidR="00747DDE" w:rsidRPr="00747DDE" w:rsidRDefault="00747DDE" w:rsidP="00747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47DDE" w:rsidRPr="00747DDE" w:rsidRDefault="00747DDE" w:rsidP="00747DDE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sz w:val="24"/>
          <w:szCs w:val="24"/>
        </w:rPr>
        <w:t>понимание и способность объяснять физические явления: равновесие тел, превращение одного вида механической энергии в другой;</w:t>
      </w:r>
    </w:p>
    <w:p w:rsidR="00747DDE" w:rsidRPr="00747DDE" w:rsidRDefault="00747DDE" w:rsidP="00747DDE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sz w:val="24"/>
          <w:szCs w:val="24"/>
        </w:rPr>
        <w:t>умение измерять: механическую работу, мощность,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DDE">
        <w:rPr>
          <w:rFonts w:ascii="Times New Roman" w:hAnsi="Times New Roman" w:cs="Times New Roman"/>
          <w:sz w:val="24"/>
          <w:szCs w:val="24"/>
        </w:rPr>
        <w:t>плечо силы, момент силы, КПД, потенциальную и кинетическую энергию;</w:t>
      </w:r>
    </w:p>
    <w:p w:rsidR="00747DDE" w:rsidRPr="00747DDE" w:rsidRDefault="00747DDE" w:rsidP="00747DDE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sz w:val="24"/>
          <w:szCs w:val="24"/>
        </w:rPr>
        <w:t>владение экспериментальными методами исследования при определении соотношения сил и плеч, для равновесия рычага;</w:t>
      </w:r>
    </w:p>
    <w:p w:rsidR="00747DDE" w:rsidRPr="00747DDE" w:rsidRDefault="00747DDE" w:rsidP="00747DDE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sz w:val="24"/>
          <w:szCs w:val="24"/>
        </w:rPr>
        <w:t>понимание смысла основного физического закона: закон сохранения энергии;</w:t>
      </w:r>
    </w:p>
    <w:p w:rsidR="00747DDE" w:rsidRPr="00747DDE" w:rsidRDefault="00747DDE" w:rsidP="00747DDE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sz w:val="24"/>
          <w:szCs w:val="24"/>
        </w:rPr>
        <w:t>понимание принципов действия рычага, блока, наклонной плоскости и способов обеспечения безопасности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DDE">
        <w:rPr>
          <w:rFonts w:ascii="Times New Roman" w:hAnsi="Times New Roman" w:cs="Times New Roman"/>
          <w:sz w:val="24"/>
          <w:szCs w:val="24"/>
        </w:rPr>
        <w:t>их использовании;</w:t>
      </w:r>
    </w:p>
    <w:p w:rsidR="00747DDE" w:rsidRPr="00747DDE" w:rsidRDefault="00747DDE" w:rsidP="00747DDE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sz w:val="24"/>
          <w:szCs w:val="24"/>
        </w:rPr>
        <w:t>владение способами выполнения расчетов для нахождения: механической работы, мощности, условия равновесия сил на рычаге, момента силы, КПД, кинетической и потенциальной энергии;</w:t>
      </w:r>
    </w:p>
    <w:p w:rsidR="00747DDE" w:rsidRPr="00747DDE" w:rsidRDefault="00747DDE" w:rsidP="00747DDE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7DDE">
        <w:rPr>
          <w:rFonts w:ascii="Times New Roman" w:hAnsi="Times New Roman" w:cs="Times New Roman"/>
          <w:sz w:val="24"/>
          <w:szCs w:val="24"/>
        </w:rPr>
        <w:t>умение использовать полученные знания в повседневной жизни (экология, быт, охрана окружающей среды).</w:t>
      </w:r>
    </w:p>
    <w:p w:rsidR="00747DDE" w:rsidRPr="00FC7C8F" w:rsidRDefault="00747DDE" w:rsidP="00747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8F">
        <w:rPr>
          <w:rFonts w:ascii="Times New Roman" w:eastAsia="Times New Roman" w:hAnsi="Times New Roman" w:cs="Times New Roman"/>
          <w:sz w:val="24"/>
          <w:szCs w:val="24"/>
        </w:rPr>
        <w:t xml:space="preserve">При организации занятий школьников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физике </w:t>
      </w:r>
      <w:r w:rsidRPr="00FC7C8F">
        <w:rPr>
          <w:rFonts w:ascii="Times New Roman" w:eastAsia="Times New Roman" w:hAnsi="Times New Roman" w:cs="Times New Roman"/>
          <w:sz w:val="24"/>
          <w:szCs w:val="24"/>
        </w:rPr>
        <w:t>необходимо использовать разли</w:t>
      </w:r>
      <w:r>
        <w:rPr>
          <w:rFonts w:ascii="Times New Roman" w:eastAsia="Times New Roman" w:hAnsi="Times New Roman" w:cs="Times New Roman"/>
          <w:sz w:val="24"/>
          <w:szCs w:val="24"/>
        </w:rPr>
        <w:t>чные методы и средства обучения.</w:t>
      </w:r>
    </w:p>
    <w:p w:rsidR="00747DDE" w:rsidRPr="00FC7C8F" w:rsidRDefault="00747DDE" w:rsidP="00747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8F">
        <w:rPr>
          <w:rFonts w:ascii="Times New Roman" w:eastAsia="Times New Roman" w:hAnsi="Times New Roman" w:cs="Times New Roman"/>
          <w:sz w:val="24"/>
          <w:szCs w:val="24"/>
        </w:rPr>
        <w:t xml:space="preserve">На уроках параллельно применяются общие и специфические методы, связанные с применением средств ИКТ: </w:t>
      </w:r>
    </w:p>
    <w:p w:rsidR="00747DDE" w:rsidRPr="00FC7C8F" w:rsidRDefault="00747DDE" w:rsidP="00747DDE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8F">
        <w:rPr>
          <w:rFonts w:ascii="Times New Roman" w:eastAsia="Times New Roman" w:hAnsi="Times New Roman" w:cs="Times New Roman"/>
          <w:sz w:val="24"/>
          <w:szCs w:val="24"/>
        </w:rPr>
        <w:t>словесные методы обучения (рассказ, объяснение, беседа, работ</w:t>
      </w:r>
      <w:r>
        <w:rPr>
          <w:rFonts w:ascii="Times New Roman" w:eastAsia="Times New Roman" w:hAnsi="Times New Roman" w:cs="Times New Roman"/>
          <w:sz w:val="24"/>
          <w:szCs w:val="24"/>
        </w:rPr>
        <w:t>а с учебником</w:t>
      </w:r>
      <w:r w:rsidRPr="00FC7C8F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747DDE" w:rsidRPr="00FC7C8F" w:rsidRDefault="00747DDE" w:rsidP="00747DDE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8F">
        <w:rPr>
          <w:rFonts w:ascii="Times New Roman" w:eastAsia="Times New Roman" w:hAnsi="Times New Roman" w:cs="Times New Roman"/>
          <w:sz w:val="24"/>
          <w:szCs w:val="24"/>
        </w:rPr>
        <w:t xml:space="preserve">наглядные методы (наблюдение, иллюстрация, демонстрация </w:t>
      </w:r>
      <w:r>
        <w:rPr>
          <w:rFonts w:ascii="Times New Roman" w:eastAsia="Times New Roman" w:hAnsi="Times New Roman" w:cs="Times New Roman"/>
          <w:sz w:val="24"/>
          <w:szCs w:val="24"/>
        </w:rPr>
        <w:t>физических процессов и явлений</w:t>
      </w:r>
      <w:r w:rsidRPr="00FC7C8F">
        <w:rPr>
          <w:rFonts w:ascii="Times New Roman" w:eastAsia="Times New Roman" w:hAnsi="Times New Roman" w:cs="Times New Roman"/>
          <w:sz w:val="24"/>
          <w:szCs w:val="24"/>
        </w:rPr>
        <w:t xml:space="preserve">, презентаций); </w:t>
      </w:r>
    </w:p>
    <w:p w:rsidR="00747DDE" w:rsidRPr="00FC7C8F" w:rsidRDefault="00747DDE" w:rsidP="00747DDE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8F">
        <w:rPr>
          <w:rFonts w:ascii="Times New Roman" w:eastAsia="Times New Roman" w:hAnsi="Times New Roman" w:cs="Times New Roman"/>
          <w:sz w:val="24"/>
          <w:szCs w:val="24"/>
        </w:rPr>
        <w:t>практические методы (устные и письменные упраж</w:t>
      </w:r>
      <w:r w:rsidR="005500FA">
        <w:rPr>
          <w:rFonts w:ascii="Times New Roman" w:eastAsia="Times New Roman" w:hAnsi="Times New Roman" w:cs="Times New Roman"/>
          <w:sz w:val="24"/>
          <w:szCs w:val="24"/>
        </w:rPr>
        <w:t>нения, практические работы с лабораторным оборудованием</w:t>
      </w:r>
      <w:r w:rsidRPr="00FC7C8F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747DDE" w:rsidRPr="00FC7C8F" w:rsidRDefault="00747DDE" w:rsidP="00747DDE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8F">
        <w:rPr>
          <w:rFonts w:ascii="Times New Roman" w:eastAsia="Times New Roman" w:hAnsi="Times New Roman" w:cs="Times New Roman"/>
          <w:sz w:val="24"/>
          <w:szCs w:val="24"/>
        </w:rPr>
        <w:t>проблемное обуче</w:t>
      </w:r>
      <w:r>
        <w:rPr>
          <w:rFonts w:ascii="Times New Roman" w:eastAsia="Times New Roman" w:hAnsi="Times New Roman" w:cs="Times New Roman"/>
          <w:sz w:val="24"/>
          <w:szCs w:val="24"/>
        </w:rPr>
        <w:t>ние.</w:t>
      </w:r>
    </w:p>
    <w:p w:rsidR="00747DDE" w:rsidRPr="00747DDE" w:rsidRDefault="00747DDE" w:rsidP="00747DD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7DD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Используемые формы обучения:</w:t>
      </w:r>
    </w:p>
    <w:p w:rsidR="00747DDE" w:rsidRPr="00747DDE" w:rsidRDefault="00747DDE" w:rsidP="00747DDE">
      <w:pPr>
        <w:pStyle w:val="a7"/>
        <w:numPr>
          <w:ilvl w:val="0"/>
          <w:numId w:val="5"/>
        </w:numPr>
        <w:tabs>
          <w:tab w:val="clear" w:pos="720"/>
        </w:tabs>
        <w:spacing w:after="0" w:line="240" w:lineRule="auto"/>
        <w:ind w:left="709" w:firstLine="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47DDE">
        <w:rPr>
          <w:rFonts w:ascii="Times New Roman" w:eastAsia="Times New Roman" w:hAnsi="Times New Roman" w:cs="Times New Roman"/>
          <w:sz w:val="24"/>
          <w:szCs w:val="24"/>
        </w:rPr>
        <w:t>Фронтальная– предполагаются совместные усилия учителя и учеников для решения общей проблемной познавательной задачи.</w:t>
      </w:r>
    </w:p>
    <w:p w:rsidR="00747DDE" w:rsidRPr="00747DDE" w:rsidRDefault="00747DDE" w:rsidP="00747DDE">
      <w:pPr>
        <w:pStyle w:val="a7"/>
        <w:numPr>
          <w:ilvl w:val="1"/>
          <w:numId w:val="6"/>
        </w:numPr>
        <w:spacing w:after="0" w:line="240" w:lineRule="auto"/>
        <w:ind w:left="709" w:firstLine="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47DDE">
        <w:rPr>
          <w:rFonts w:ascii="Times New Roman" w:eastAsia="Times New Roman" w:hAnsi="Times New Roman" w:cs="Times New Roman"/>
          <w:sz w:val="24"/>
          <w:szCs w:val="24"/>
        </w:rPr>
        <w:t>Комбинированные уроки – выполнение работ и заданий разного вида.</w:t>
      </w:r>
    </w:p>
    <w:p w:rsidR="00747DDE" w:rsidRPr="00747DDE" w:rsidRDefault="00747DDE" w:rsidP="00747DDE">
      <w:pPr>
        <w:pStyle w:val="a7"/>
        <w:numPr>
          <w:ilvl w:val="1"/>
          <w:numId w:val="6"/>
        </w:numPr>
        <w:spacing w:after="0" w:line="240" w:lineRule="auto"/>
        <w:ind w:left="709" w:firstLine="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47DDE">
        <w:rPr>
          <w:rFonts w:ascii="Times New Roman" w:eastAsia="Times New Roman" w:hAnsi="Times New Roman" w:cs="Times New Roman"/>
          <w:sz w:val="24"/>
          <w:szCs w:val="24"/>
        </w:rPr>
        <w:t>Урок решения задач – у учащихся вырабатываются умения и навыки решения задач на уровне обязательной и возможной подготовки.</w:t>
      </w:r>
    </w:p>
    <w:p w:rsidR="00747DDE" w:rsidRPr="00747DDE" w:rsidRDefault="00747DDE" w:rsidP="00747DDE">
      <w:pPr>
        <w:pStyle w:val="a7"/>
        <w:numPr>
          <w:ilvl w:val="1"/>
          <w:numId w:val="6"/>
        </w:numPr>
        <w:spacing w:after="0" w:line="240" w:lineRule="auto"/>
        <w:ind w:left="709" w:firstLine="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47DDE">
        <w:rPr>
          <w:rFonts w:ascii="Times New Roman" w:eastAsia="Times New Roman" w:hAnsi="Times New Roman" w:cs="Times New Roman"/>
          <w:sz w:val="24"/>
          <w:szCs w:val="24"/>
        </w:rPr>
        <w:t>Урок-игра – на основе игровой деятельности учащиеся познают новое, закрепляют изученное, отрабатывают различные учебные навыки.</w:t>
      </w:r>
    </w:p>
    <w:p w:rsidR="00747DDE" w:rsidRPr="00747DDE" w:rsidRDefault="00747DDE" w:rsidP="00747DDE">
      <w:pPr>
        <w:pStyle w:val="a7"/>
        <w:numPr>
          <w:ilvl w:val="0"/>
          <w:numId w:val="5"/>
        </w:numPr>
        <w:tabs>
          <w:tab w:val="clear" w:pos="720"/>
        </w:tabs>
        <w:spacing w:after="0" w:line="240" w:lineRule="auto"/>
        <w:ind w:left="709" w:firstLine="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47DDE">
        <w:rPr>
          <w:rFonts w:ascii="Times New Roman" w:eastAsia="Times New Roman" w:hAnsi="Times New Roman" w:cs="Times New Roman"/>
          <w:sz w:val="24"/>
          <w:szCs w:val="24"/>
        </w:rPr>
        <w:t>Индивидуальная  – это уроки контроля знаний по пройденной теме, самостоятельные работы, тесты.</w:t>
      </w:r>
    </w:p>
    <w:p w:rsidR="00747DDE" w:rsidRPr="00747DDE" w:rsidRDefault="00747DDE" w:rsidP="00747DDE">
      <w:pPr>
        <w:pStyle w:val="a7"/>
        <w:numPr>
          <w:ilvl w:val="0"/>
          <w:numId w:val="5"/>
        </w:numPr>
        <w:tabs>
          <w:tab w:val="clear" w:pos="720"/>
        </w:tabs>
        <w:spacing w:after="0" w:line="240" w:lineRule="auto"/>
        <w:ind w:left="709" w:firstLine="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47DDE">
        <w:rPr>
          <w:rFonts w:ascii="Times New Roman" w:eastAsia="Times New Roman" w:hAnsi="Times New Roman" w:cs="Times New Roman"/>
          <w:sz w:val="24"/>
          <w:szCs w:val="24"/>
        </w:rPr>
        <w:t>Групповая – выполнение учащимися в группах (парах) лабораторных и творческих работ.</w:t>
      </w:r>
    </w:p>
    <w:p w:rsidR="00747DDE" w:rsidRPr="00747DDE" w:rsidRDefault="00747DDE" w:rsidP="00747DD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7DDE">
        <w:rPr>
          <w:rFonts w:ascii="Times New Roman" w:eastAsia="Times New Roman" w:hAnsi="Times New Roman" w:cs="Times New Roman"/>
          <w:b/>
          <w:sz w:val="24"/>
          <w:szCs w:val="24"/>
        </w:rPr>
        <w:t>Активные методы обучения:</w:t>
      </w:r>
    </w:p>
    <w:p w:rsidR="00747DDE" w:rsidRPr="00747DDE" w:rsidRDefault="00747DDE" w:rsidP="00747DDE">
      <w:pPr>
        <w:pStyle w:val="a7"/>
        <w:numPr>
          <w:ilvl w:val="0"/>
          <w:numId w:val="8"/>
        </w:numPr>
        <w:tabs>
          <w:tab w:val="clear" w:pos="720"/>
          <w:tab w:val="num" w:pos="709"/>
        </w:tabs>
        <w:spacing w:after="0" w:line="240" w:lineRule="auto"/>
        <w:ind w:left="709" w:firstLine="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47DDE">
        <w:rPr>
          <w:rFonts w:ascii="Times New Roman" w:eastAsia="Times New Roman" w:hAnsi="Times New Roman" w:cs="Times New Roman"/>
          <w:sz w:val="24"/>
          <w:szCs w:val="24"/>
        </w:rPr>
        <w:t>Групповая работа: коллективная, в парах, взаимопроверка.</w:t>
      </w:r>
    </w:p>
    <w:p w:rsidR="00747DDE" w:rsidRPr="00747DDE" w:rsidRDefault="00747DDE" w:rsidP="00747DDE">
      <w:pPr>
        <w:pStyle w:val="a7"/>
        <w:numPr>
          <w:ilvl w:val="0"/>
          <w:numId w:val="8"/>
        </w:numPr>
        <w:tabs>
          <w:tab w:val="clear" w:pos="720"/>
          <w:tab w:val="num" w:pos="709"/>
        </w:tabs>
        <w:spacing w:after="0" w:line="240" w:lineRule="auto"/>
        <w:ind w:left="709" w:firstLine="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47DDE">
        <w:rPr>
          <w:rFonts w:ascii="Times New Roman" w:eastAsia="Times New Roman" w:hAnsi="Times New Roman" w:cs="Times New Roman"/>
          <w:sz w:val="24"/>
          <w:szCs w:val="24"/>
        </w:rPr>
        <w:t>Нестандартные, исследовательские задания.</w:t>
      </w:r>
    </w:p>
    <w:p w:rsidR="005500FA" w:rsidRDefault="00747DDE" w:rsidP="005500FA">
      <w:pPr>
        <w:pStyle w:val="a7"/>
        <w:numPr>
          <w:ilvl w:val="0"/>
          <w:numId w:val="8"/>
        </w:numPr>
        <w:spacing w:after="0" w:line="240" w:lineRule="auto"/>
        <w:ind w:left="709" w:firstLine="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47DDE">
        <w:rPr>
          <w:rFonts w:ascii="Times New Roman" w:eastAsia="Times New Roman" w:hAnsi="Times New Roman" w:cs="Times New Roman"/>
          <w:sz w:val="24"/>
          <w:szCs w:val="24"/>
        </w:rPr>
        <w:t>Творческие задания.</w:t>
      </w:r>
    </w:p>
    <w:p w:rsidR="00B64055" w:rsidRDefault="00747DDE" w:rsidP="00A810B5">
      <w:pPr>
        <w:pStyle w:val="a7"/>
        <w:numPr>
          <w:ilvl w:val="0"/>
          <w:numId w:val="8"/>
        </w:numPr>
        <w:spacing w:after="0" w:line="240" w:lineRule="auto"/>
        <w:ind w:left="709" w:firstLine="0"/>
        <w:contextualSpacing w:val="0"/>
      </w:pPr>
      <w:r w:rsidRPr="005500FA">
        <w:rPr>
          <w:rFonts w:ascii="Times New Roman" w:eastAsia="Times New Roman" w:hAnsi="Times New Roman" w:cs="Times New Roman"/>
          <w:sz w:val="24"/>
          <w:szCs w:val="24"/>
        </w:rPr>
        <w:t>Изготовление презентаций</w:t>
      </w:r>
    </w:p>
    <w:sectPr w:rsidR="00B64055" w:rsidSect="00A8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0D95"/>
    <w:multiLevelType w:val="multilevel"/>
    <w:tmpl w:val="6A84A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22FA4"/>
    <w:multiLevelType w:val="multilevel"/>
    <w:tmpl w:val="AA1C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7E656F"/>
    <w:multiLevelType w:val="hybridMultilevel"/>
    <w:tmpl w:val="1C1A91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88175B"/>
    <w:multiLevelType w:val="multilevel"/>
    <w:tmpl w:val="F8FA3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F56CD8"/>
    <w:multiLevelType w:val="hybridMultilevel"/>
    <w:tmpl w:val="95DC8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94AFD"/>
    <w:multiLevelType w:val="multilevel"/>
    <w:tmpl w:val="184A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5E46F9"/>
    <w:multiLevelType w:val="hybridMultilevel"/>
    <w:tmpl w:val="6AA6F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090AF9"/>
    <w:multiLevelType w:val="multilevel"/>
    <w:tmpl w:val="F8FA3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AB1782"/>
    <w:multiLevelType w:val="hybridMultilevel"/>
    <w:tmpl w:val="24BCC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33320"/>
    <w:multiLevelType w:val="hybridMultilevel"/>
    <w:tmpl w:val="E8546D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A6C615D"/>
    <w:multiLevelType w:val="hybridMultilevel"/>
    <w:tmpl w:val="69E86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C10FB3"/>
    <w:multiLevelType w:val="hybridMultilevel"/>
    <w:tmpl w:val="12745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F076DD"/>
    <w:multiLevelType w:val="hybridMultilevel"/>
    <w:tmpl w:val="86CCE8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387320E"/>
    <w:multiLevelType w:val="multilevel"/>
    <w:tmpl w:val="F8FA3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132A5C"/>
    <w:multiLevelType w:val="hybridMultilevel"/>
    <w:tmpl w:val="72D6E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9025EC"/>
    <w:multiLevelType w:val="hybridMultilevel"/>
    <w:tmpl w:val="215C5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4715DD"/>
    <w:multiLevelType w:val="hybridMultilevel"/>
    <w:tmpl w:val="D318F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5"/>
  </w:num>
  <w:num w:numId="5">
    <w:abstractNumId w:val="7"/>
  </w:num>
  <w:num w:numId="6">
    <w:abstractNumId w:val="0"/>
  </w:num>
  <w:num w:numId="7">
    <w:abstractNumId w:val="13"/>
  </w:num>
  <w:num w:numId="8">
    <w:abstractNumId w:val="3"/>
  </w:num>
  <w:num w:numId="9">
    <w:abstractNumId w:val="2"/>
  </w:num>
  <w:num w:numId="10">
    <w:abstractNumId w:val="12"/>
  </w:num>
  <w:num w:numId="11">
    <w:abstractNumId w:val="16"/>
  </w:num>
  <w:num w:numId="12">
    <w:abstractNumId w:val="10"/>
  </w:num>
  <w:num w:numId="13">
    <w:abstractNumId w:val="9"/>
  </w:num>
  <w:num w:numId="14">
    <w:abstractNumId w:val="8"/>
  </w:num>
  <w:num w:numId="15">
    <w:abstractNumId w:val="6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0949"/>
    <w:rsid w:val="00116925"/>
    <w:rsid w:val="002234D9"/>
    <w:rsid w:val="00406D5C"/>
    <w:rsid w:val="004A4721"/>
    <w:rsid w:val="00524E2D"/>
    <w:rsid w:val="005500FA"/>
    <w:rsid w:val="0058236A"/>
    <w:rsid w:val="0065386C"/>
    <w:rsid w:val="00747DDE"/>
    <w:rsid w:val="00922AF6"/>
    <w:rsid w:val="00967004"/>
    <w:rsid w:val="00A810B5"/>
    <w:rsid w:val="00B64055"/>
    <w:rsid w:val="00BA428D"/>
    <w:rsid w:val="00BE797B"/>
    <w:rsid w:val="00C32252"/>
    <w:rsid w:val="00C56C87"/>
    <w:rsid w:val="00D846C9"/>
    <w:rsid w:val="00DD19D1"/>
    <w:rsid w:val="00E212D9"/>
    <w:rsid w:val="00E40949"/>
    <w:rsid w:val="00FF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094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E40949"/>
  </w:style>
  <w:style w:type="paragraph" w:styleId="a5">
    <w:name w:val="Normal (Web)"/>
    <w:basedOn w:val="a"/>
    <w:unhideWhenUsed/>
    <w:rsid w:val="00E4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06D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6D5C"/>
    <w:pPr>
      <w:ind w:left="720"/>
      <w:contextualSpacing/>
    </w:pPr>
  </w:style>
  <w:style w:type="character" w:customStyle="1" w:styleId="apple-style-span">
    <w:name w:val="apple-style-span"/>
    <w:basedOn w:val="a0"/>
    <w:rsid w:val="00747D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4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8</cp:revision>
  <dcterms:created xsi:type="dcterms:W3CDTF">2017-09-11T09:17:00Z</dcterms:created>
  <dcterms:modified xsi:type="dcterms:W3CDTF">2017-10-13T09:13:00Z</dcterms:modified>
</cp:coreProperties>
</file>