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0F" w:rsidRPr="0089265C" w:rsidRDefault="0042760F" w:rsidP="0042760F">
      <w:pPr>
        <w:spacing w:after="0" w:line="240" w:lineRule="auto"/>
        <w:ind w:firstLine="720"/>
        <w:contextualSpacing/>
        <w:jc w:val="center"/>
        <w:rPr>
          <w:rFonts w:ascii="Times New Roman" w:eastAsia="Times New Roman" w:hAnsi="Times New Roman"/>
          <w:sz w:val="24"/>
          <w:szCs w:val="24"/>
        </w:rPr>
      </w:pPr>
      <w:r w:rsidRPr="0089265C">
        <w:rPr>
          <w:rFonts w:ascii="Times New Roman" w:eastAsia="Times New Roman" w:hAnsi="Times New Roman"/>
          <w:sz w:val="24"/>
          <w:szCs w:val="24"/>
        </w:rPr>
        <w:t>Муниципальн</w:t>
      </w:r>
      <w:r w:rsidR="00860C28">
        <w:rPr>
          <w:rFonts w:ascii="Times New Roman" w:eastAsia="Times New Roman" w:hAnsi="Times New Roman"/>
          <w:sz w:val="24"/>
          <w:szCs w:val="24"/>
        </w:rPr>
        <w:t>ое бюджетное общеобразовательное</w:t>
      </w:r>
      <w:bookmarkStart w:id="0" w:name="_GoBack"/>
      <w:bookmarkEnd w:id="0"/>
      <w:r w:rsidRPr="0089265C">
        <w:rPr>
          <w:rFonts w:ascii="Times New Roman" w:eastAsia="Times New Roman" w:hAnsi="Times New Roman"/>
          <w:sz w:val="24"/>
          <w:szCs w:val="24"/>
        </w:rPr>
        <w:t xml:space="preserve"> учреждение</w:t>
      </w:r>
    </w:p>
    <w:p w:rsidR="0042760F" w:rsidRPr="0089265C" w:rsidRDefault="0042760F" w:rsidP="0042760F">
      <w:pPr>
        <w:spacing w:after="0" w:line="240" w:lineRule="auto"/>
        <w:ind w:firstLine="720"/>
        <w:contextualSpacing/>
        <w:jc w:val="center"/>
        <w:rPr>
          <w:rFonts w:ascii="Times New Roman" w:eastAsia="Times New Roman" w:hAnsi="Times New Roman"/>
          <w:sz w:val="24"/>
          <w:szCs w:val="24"/>
        </w:rPr>
      </w:pPr>
      <w:r w:rsidRPr="0089265C">
        <w:rPr>
          <w:rFonts w:ascii="Times New Roman" w:eastAsia="Times New Roman" w:hAnsi="Times New Roman"/>
          <w:sz w:val="24"/>
          <w:szCs w:val="24"/>
        </w:rPr>
        <w:t>Средняя общеобразовательная школа №1</w:t>
      </w:r>
    </w:p>
    <w:p w:rsidR="0042760F" w:rsidRPr="009D5F09" w:rsidRDefault="0042760F" w:rsidP="0042760F">
      <w:pPr>
        <w:spacing w:after="0" w:line="240" w:lineRule="auto"/>
        <w:ind w:firstLine="720"/>
        <w:contextualSpacing/>
        <w:jc w:val="center"/>
        <w:rPr>
          <w:rFonts w:ascii="Times New Roman" w:eastAsia="Times New Roman" w:hAnsi="Times New Roman"/>
          <w:sz w:val="24"/>
          <w:szCs w:val="24"/>
        </w:rPr>
      </w:pPr>
    </w:p>
    <w:p w:rsidR="0042760F" w:rsidRPr="009D5F09" w:rsidRDefault="0089265C" w:rsidP="0042760F">
      <w:pPr>
        <w:spacing w:after="0" w:line="240" w:lineRule="auto"/>
        <w:ind w:firstLine="720"/>
        <w:contextualSpacing/>
        <w:jc w:val="center"/>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8240" behindDoc="1" locked="0" layoutInCell="1" allowOverlap="1">
            <wp:simplePos x="0" y="0"/>
            <wp:positionH relativeFrom="column">
              <wp:posOffset>3862070</wp:posOffset>
            </wp:positionH>
            <wp:positionV relativeFrom="paragraph">
              <wp:posOffset>175895</wp:posOffset>
            </wp:positionV>
            <wp:extent cx="1945005" cy="1432560"/>
            <wp:effectExtent l="0" t="0" r="0" b="0"/>
            <wp:wrapTight wrapText="bothSides">
              <wp:wrapPolygon edited="0">
                <wp:start x="0" y="0"/>
                <wp:lineTo x="0" y="21255"/>
                <wp:lineTo x="21367" y="21255"/>
                <wp:lineTo x="213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005" cy="1432560"/>
                    </a:xfrm>
                    <a:prstGeom prst="rect">
                      <a:avLst/>
                    </a:prstGeom>
                    <a:noFill/>
                  </pic:spPr>
                </pic:pic>
              </a:graphicData>
            </a:graphic>
          </wp:anchor>
        </w:drawing>
      </w:r>
    </w:p>
    <w:p w:rsidR="0042760F" w:rsidRPr="009D5F09" w:rsidRDefault="0042760F" w:rsidP="0042760F">
      <w:pPr>
        <w:spacing w:after="0" w:line="240" w:lineRule="auto"/>
        <w:ind w:firstLine="720"/>
        <w:contextualSpacing/>
        <w:jc w:val="center"/>
        <w:rPr>
          <w:rFonts w:ascii="Times New Roman" w:eastAsia="Times New Roman" w:hAnsi="Times New Roman"/>
          <w:sz w:val="24"/>
          <w:szCs w:val="24"/>
        </w:rPr>
      </w:pPr>
    </w:p>
    <w:p w:rsidR="009D5F09" w:rsidRDefault="009D5F09" w:rsidP="009D5F09">
      <w:pPr>
        <w:tabs>
          <w:tab w:val="left" w:pos="6412"/>
        </w:tabs>
        <w:spacing w:after="0" w:line="240" w:lineRule="auto"/>
        <w:ind w:left="-851" w:firstLine="720"/>
        <w:contextualSpacing/>
        <w:rPr>
          <w:rFonts w:ascii="Times New Roman" w:eastAsia="Times New Roman" w:hAnsi="Times New Roman"/>
          <w:sz w:val="24"/>
          <w:szCs w:val="24"/>
        </w:rPr>
      </w:pPr>
      <w:r>
        <w:rPr>
          <w:rFonts w:ascii="Times New Roman" w:eastAsia="Times New Roman" w:hAnsi="Times New Roman"/>
          <w:sz w:val="24"/>
          <w:szCs w:val="24"/>
        </w:rPr>
        <w:t>Рекомендована</w:t>
      </w:r>
      <w:r>
        <w:rPr>
          <w:rFonts w:ascii="Times New Roman" w:eastAsia="Times New Roman" w:hAnsi="Times New Roman"/>
          <w:sz w:val="24"/>
          <w:szCs w:val="24"/>
        </w:rPr>
        <w:tab/>
      </w:r>
    </w:p>
    <w:p w:rsidR="009D5F09" w:rsidRDefault="009D5F09" w:rsidP="009D5F09">
      <w:pPr>
        <w:spacing w:after="0" w:line="240" w:lineRule="auto"/>
        <w:ind w:left="-851"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школьным методическим </w:t>
      </w:r>
    </w:p>
    <w:p w:rsidR="009D5F09" w:rsidRDefault="009D5F09" w:rsidP="009D5F09">
      <w:pPr>
        <w:spacing w:after="0" w:line="240" w:lineRule="auto"/>
        <w:ind w:left="-851"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объединением учителей </w:t>
      </w:r>
    </w:p>
    <w:p w:rsidR="009D5F09" w:rsidRDefault="009D5F09" w:rsidP="009D5F09">
      <w:pPr>
        <w:spacing w:after="0" w:line="240" w:lineRule="auto"/>
        <w:ind w:left="-851" w:firstLine="720"/>
        <w:contextualSpacing/>
        <w:rPr>
          <w:rFonts w:ascii="Times New Roman" w:eastAsia="Times New Roman" w:hAnsi="Times New Roman"/>
          <w:sz w:val="24"/>
          <w:szCs w:val="24"/>
        </w:rPr>
      </w:pPr>
      <w:r>
        <w:rPr>
          <w:rFonts w:ascii="Times New Roman" w:eastAsia="Times New Roman" w:hAnsi="Times New Roman"/>
          <w:sz w:val="24"/>
          <w:szCs w:val="24"/>
        </w:rPr>
        <w:t>естественно-математических наук</w:t>
      </w:r>
    </w:p>
    <w:p w:rsidR="009D5F09" w:rsidRDefault="009D5F09" w:rsidP="009D5F09">
      <w:pPr>
        <w:spacing w:after="0" w:line="240" w:lineRule="auto"/>
        <w:ind w:left="-851" w:firstLine="720"/>
        <w:contextualSpacing/>
        <w:rPr>
          <w:rFonts w:ascii="Times New Roman" w:eastAsia="Times New Roman" w:hAnsi="Times New Roman"/>
          <w:sz w:val="24"/>
          <w:szCs w:val="24"/>
        </w:rPr>
      </w:pPr>
      <w:r>
        <w:rPr>
          <w:rFonts w:ascii="Times New Roman" w:eastAsia="Times New Roman" w:hAnsi="Times New Roman"/>
          <w:sz w:val="24"/>
          <w:szCs w:val="24"/>
        </w:rPr>
        <w:t>Протокол №4</w:t>
      </w:r>
    </w:p>
    <w:p w:rsidR="009D5F09" w:rsidRPr="009D5F09" w:rsidRDefault="009D5F09" w:rsidP="009D5F09">
      <w:pPr>
        <w:spacing w:after="0" w:line="240" w:lineRule="auto"/>
        <w:ind w:left="-851" w:firstLine="720"/>
        <w:contextualSpacing/>
        <w:rPr>
          <w:rFonts w:ascii="Times New Roman" w:eastAsia="Times New Roman" w:hAnsi="Times New Roman"/>
          <w:sz w:val="24"/>
          <w:szCs w:val="24"/>
        </w:rPr>
      </w:pPr>
      <w:r>
        <w:rPr>
          <w:rFonts w:ascii="Times New Roman" w:eastAsia="Times New Roman" w:hAnsi="Times New Roman"/>
          <w:sz w:val="24"/>
          <w:szCs w:val="24"/>
        </w:rPr>
        <w:t>От «30» мая 2017 г.</w:t>
      </w:r>
    </w:p>
    <w:p w:rsidR="0042760F" w:rsidRPr="009D5F09" w:rsidRDefault="0042760F" w:rsidP="0042760F">
      <w:pPr>
        <w:spacing w:after="0" w:line="240" w:lineRule="auto"/>
        <w:ind w:firstLine="720"/>
        <w:contextualSpacing/>
        <w:rPr>
          <w:rFonts w:ascii="Times New Roman" w:eastAsia="Times New Roman" w:hAnsi="Times New Roman"/>
          <w:sz w:val="24"/>
          <w:szCs w:val="24"/>
        </w:rPr>
      </w:pPr>
    </w:p>
    <w:p w:rsidR="0042760F" w:rsidRPr="009D5F09" w:rsidRDefault="0042760F" w:rsidP="0042760F">
      <w:pPr>
        <w:spacing w:after="0" w:line="240" w:lineRule="auto"/>
        <w:ind w:firstLine="720"/>
        <w:contextualSpacing/>
        <w:rPr>
          <w:rFonts w:ascii="Times New Roman" w:eastAsia="Times New Roman" w:hAnsi="Times New Roman"/>
          <w:sz w:val="24"/>
          <w:szCs w:val="24"/>
        </w:rPr>
      </w:pPr>
    </w:p>
    <w:p w:rsidR="0042760F" w:rsidRPr="009D5F09" w:rsidRDefault="0042760F" w:rsidP="0042760F">
      <w:pPr>
        <w:spacing w:after="0" w:line="240" w:lineRule="auto"/>
        <w:ind w:firstLine="720"/>
        <w:contextualSpacing/>
        <w:rPr>
          <w:rFonts w:ascii="Times New Roman" w:eastAsia="Times New Roman" w:hAnsi="Times New Roman"/>
          <w:sz w:val="24"/>
          <w:szCs w:val="24"/>
        </w:rPr>
      </w:pPr>
    </w:p>
    <w:p w:rsidR="0042760F" w:rsidRPr="009D5F09" w:rsidRDefault="0042760F" w:rsidP="0042760F">
      <w:pPr>
        <w:spacing w:after="0" w:line="240" w:lineRule="auto"/>
        <w:ind w:firstLine="720"/>
        <w:contextualSpacing/>
        <w:jc w:val="center"/>
        <w:rPr>
          <w:rFonts w:ascii="Times New Roman" w:eastAsia="Times New Roman" w:hAnsi="Times New Roman"/>
          <w:sz w:val="24"/>
          <w:szCs w:val="24"/>
        </w:rPr>
      </w:pPr>
    </w:p>
    <w:p w:rsidR="0042760F" w:rsidRPr="009D5F09" w:rsidRDefault="0042760F" w:rsidP="0042760F">
      <w:pPr>
        <w:spacing w:after="0" w:line="240" w:lineRule="auto"/>
        <w:ind w:firstLine="720"/>
        <w:contextualSpacing/>
        <w:jc w:val="center"/>
        <w:rPr>
          <w:rFonts w:ascii="Times New Roman" w:eastAsia="Times New Roman" w:hAnsi="Times New Roman"/>
          <w:sz w:val="24"/>
          <w:szCs w:val="24"/>
        </w:rPr>
      </w:pPr>
    </w:p>
    <w:p w:rsidR="0042760F" w:rsidRPr="009D5F09" w:rsidRDefault="0042760F" w:rsidP="0042760F">
      <w:pPr>
        <w:spacing w:after="0" w:line="240" w:lineRule="auto"/>
        <w:ind w:firstLine="720"/>
        <w:contextualSpacing/>
        <w:jc w:val="center"/>
        <w:rPr>
          <w:rFonts w:ascii="Times New Roman" w:eastAsia="Times New Roman" w:hAnsi="Times New Roman"/>
          <w:sz w:val="24"/>
          <w:szCs w:val="24"/>
        </w:rPr>
      </w:pPr>
    </w:p>
    <w:p w:rsidR="0042760F" w:rsidRPr="009D5F09" w:rsidRDefault="0042760F" w:rsidP="0042760F">
      <w:pPr>
        <w:spacing w:after="0" w:line="240" w:lineRule="auto"/>
        <w:ind w:firstLine="720"/>
        <w:contextualSpacing/>
        <w:jc w:val="center"/>
        <w:rPr>
          <w:rFonts w:ascii="Times New Roman" w:eastAsia="Times New Roman" w:hAnsi="Times New Roman"/>
          <w:sz w:val="24"/>
          <w:szCs w:val="24"/>
        </w:rPr>
      </w:pPr>
    </w:p>
    <w:p w:rsidR="0089265C" w:rsidRDefault="00AD54D5" w:rsidP="0089265C">
      <w:pPr>
        <w:spacing w:after="0" w:line="240" w:lineRule="auto"/>
        <w:ind w:firstLine="720"/>
        <w:contextualSpacing/>
        <w:jc w:val="center"/>
        <w:rPr>
          <w:rFonts w:ascii="Times New Roman" w:eastAsia="Times New Roman" w:hAnsi="Times New Roman"/>
          <w:sz w:val="24"/>
          <w:szCs w:val="24"/>
        </w:rPr>
      </w:pPr>
      <w:r>
        <w:rPr>
          <w:rFonts w:ascii="Times New Roman" w:eastAsia="Times New Roman" w:hAnsi="Times New Roman"/>
          <w:sz w:val="24"/>
          <w:szCs w:val="24"/>
        </w:rPr>
        <w:t>Аннотация  к р</w:t>
      </w:r>
      <w:r w:rsidR="0042760F" w:rsidRPr="0089265C">
        <w:rPr>
          <w:rFonts w:ascii="Times New Roman" w:eastAsia="Times New Roman" w:hAnsi="Times New Roman"/>
          <w:sz w:val="24"/>
          <w:szCs w:val="24"/>
        </w:rPr>
        <w:t>а</w:t>
      </w:r>
      <w:r w:rsidR="0089265C">
        <w:rPr>
          <w:rFonts w:ascii="Times New Roman" w:eastAsia="Times New Roman" w:hAnsi="Times New Roman"/>
          <w:sz w:val="24"/>
          <w:szCs w:val="24"/>
        </w:rPr>
        <w:t>боч</w:t>
      </w:r>
      <w:r>
        <w:rPr>
          <w:rFonts w:ascii="Times New Roman" w:eastAsia="Times New Roman" w:hAnsi="Times New Roman"/>
          <w:sz w:val="24"/>
          <w:szCs w:val="24"/>
        </w:rPr>
        <w:t>ей</w:t>
      </w:r>
      <w:r w:rsidR="0089265C">
        <w:rPr>
          <w:rFonts w:ascii="Times New Roman" w:eastAsia="Times New Roman" w:hAnsi="Times New Roman"/>
          <w:sz w:val="24"/>
          <w:szCs w:val="24"/>
        </w:rPr>
        <w:t xml:space="preserve"> программ</w:t>
      </w:r>
      <w:r>
        <w:rPr>
          <w:rFonts w:ascii="Times New Roman" w:eastAsia="Times New Roman" w:hAnsi="Times New Roman"/>
          <w:sz w:val="24"/>
          <w:szCs w:val="24"/>
        </w:rPr>
        <w:t>е по географии для детей с ограниченными возможностями здоровья</w:t>
      </w:r>
    </w:p>
    <w:p w:rsidR="0042760F" w:rsidRPr="0089265C" w:rsidRDefault="0089265C" w:rsidP="0042760F">
      <w:pPr>
        <w:spacing w:after="0" w:line="240" w:lineRule="auto"/>
        <w:ind w:firstLine="720"/>
        <w:contextualSpacing/>
        <w:jc w:val="center"/>
        <w:rPr>
          <w:rFonts w:ascii="Times New Roman" w:eastAsia="Times New Roman" w:hAnsi="Times New Roman"/>
          <w:sz w:val="24"/>
          <w:szCs w:val="24"/>
        </w:rPr>
      </w:pPr>
      <w:r>
        <w:rPr>
          <w:rFonts w:ascii="Times New Roman" w:eastAsia="Times New Roman" w:hAnsi="Times New Roman"/>
          <w:sz w:val="24"/>
          <w:szCs w:val="24"/>
        </w:rPr>
        <w:t>9</w:t>
      </w:r>
      <w:r w:rsidR="00860C28">
        <w:rPr>
          <w:rFonts w:ascii="Times New Roman" w:eastAsia="Times New Roman" w:hAnsi="Times New Roman"/>
          <w:sz w:val="24"/>
          <w:szCs w:val="24"/>
        </w:rPr>
        <w:t>б</w:t>
      </w:r>
      <w:r w:rsidR="00AD54D5">
        <w:rPr>
          <w:rFonts w:ascii="Times New Roman" w:eastAsia="Times New Roman" w:hAnsi="Times New Roman"/>
          <w:sz w:val="24"/>
          <w:szCs w:val="24"/>
        </w:rPr>
        <w:t xml:space="preserve"> класс</w:t>
      </w:r>
    </w:p>
    <w:p w:rsidR="0042760F" w:rsidRDefault="0042760F" w:rsidP="0042760F">
      <w:pPr>
        <w:spacing w:after="0" w:line="240" w:lineRule="auto"/>
        <w:ind w:firstLine="720"/>
        <w:contextualSpacing/>
        <w:jc w:val="center"/>
        <w:rPr>
          <w:rFonts w:ascii="Times New Roman" w:eastAsia="Times New Roman" w:hAnsi="Times New Roman"/>
          <w:b/>
          <w:sz w:val="24"/>
          <w:szCs w:val="24"/>
        </w:rPr>
      </w:pPr>
    </w:p>
    <w:p w:rsidR="0042760F" w:rsidRDefault="0042760F" w:rsidP="0042760F">
      <w:pPr>
        <w:spacing w:after="0" w:line="240" w:lineRule="auto"/>
        <w:ind w:firstLine="720"/>
        <w:contextualSpacing/>
        <w:jc w:val="center"/>
        <w:rPr>
          <w:rFonts w:ascii="Times New Roman" w:eastAsia="Times New Roman" w:hAnsi="Times New Roman"/>
          <w:b/>
          <w:sz w:val="24"/>
          <w:szCs w:val="24"/>
        </w:rPr>
      </w:pPr>
    </w:p>
    <w:p w:rsidR="0042760F" w:rsidRDefault="0042760F" w:rsidP="0042760F">
      <w:pPr>
        <w:spacing w:after="0" w:line="240" w:lineRule="auto"/>
        <w:ind w:firstLine="720"/>
        <w:contextualSpacing/>
        <w:jc w:val="center"/>
        <w:rPr>
          <w:rFonts w:ascii="Times New Roman" w:eastAsia="Times New Roman" w:hAnsi="Times New Roman"/>
          <w:b/>
          <w:sz w:val="24"/>
          <w:szCs w:val="24"/>
        </w:rPr>
      </w:pPr>
    </w:p>
    <w:p w:rsidR="0042760F" w:rsidRPr="0089265C" w:rsidRDefault="0042760F" w:rsidP="00AD54D5">
      <w:pPr>
        <w:spacing w:after="0" w:line="240" w:lineRule="auto"/>
        <w:contextualSpacing/>
        <w:jc w:val="center"/>
        <w:rPr>
          <w:rFonts w:ascii="Times New Roman" w:eastAsia="Times New Roman" w:hAnsi="Times New Roman"/>
          <w:sz w:val="24"/>
          <w:szCs w:val="24"/>
        </w:rPr>
      </w:pPr>
    </w:p>
    <w:p w:rsidR="0042760F" w:rsidRDefault="0042760F" w:rsidP="0042760F">
      <w:pPr>
        <w:spacing w:after="0" w:line="240" w:lineRule="auto"/>
        <w:ind w:firstLine="720"/>
        <w:contextualSpacing/>
        <w:jc w:val="center"/>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42760F" w:rsidRDefault="0042760F" w:rsidP="0042760F">
      <w:pPr>
        <w:spacing w:after="0" w:line="240" w:lineRule="auto"/>
        <w:ind w:firstLine="720"/>
        <w:contextualSpacing/>
        <w:rPr>
          <w:rFonts w:ascii="Times New Roman" w:eastAsia="Times New Roman" w:hAnsi="Times New Roman"/>
          <w:b/>
          <w:sz w:val="24"/>
          <w:szCs w:val="24"/>
        </w:rPr>
      </w:pPr>
    </w:p>
    <w:p w:rsidR="0089265C" w:rsidRDefault="0089265C" w:rsidP="0089265C">
      <w:pPr>
        <w:spacing w:after="0" w:line="240" w:lineRule="auto"/>
        <w:ind w:firstLine="720"/>
        <w:contextualSpacing/>
        <w:jc w:val="center"/>
        <w:rPr>
          <w:rFonts w:ascii="Times New Roman" w:eastAsia="Times New Roman" w:hAnsi="Times New Roman"/>
          <w:sz w:val="24"/>
          <w:szCs w:val="24"/>
        </w:rPr>
      </w:pPr>
    </w:p>
    <w:p w:rsidR="0089265C" w:rsidRDefault="0089265C" w:rsidP="0089265C">
      <w:pPr>
        <w:spacing w:after="0" w:line="240" w:lineRule="auto"/>
        <w:ind w:firstLine="720"/>
        <w:contextualSpacing/>
        <w:jc w:val="center"/>
        <w:rPr>
          <w:rFonts w:ascii="Times New Roman" w:eastAsia="Times New Roman" w:hAnsi="Times New Roman"/>
          <w:sz w:val="24"/>
          <w:szCs w:val="24"/>
        </w:rPr>
      </w:pPr>
    </w:p>
    <w:p w:rsidR="00AD54D5" w:rsidRDefault="00AD54D5" w:rsidP="0089265C">
      <w:pPr>
        <w:spacing w:after="0" w:line="240" w:lineRule="auto"/>
        <w:ind w:firstLine="720"/>
        <w:contextualSpacing/>
        <w:jc w:val="center"/>
        <w:rPr>
          <w:rFonts w:ascii="Times New Roman" w:eastAsia="Times New Roman" w:hAnsi="Times New Roman"/>
          <w:sz w:val="24"/>
          <w:szCs w:val="24"/>
        </w:rPr>
      </w:pPr>
    </w:p>
    <w:p w:rsidR="00AD54D5" w:rsidRDefault="00AD54D5" w:rsidP="0089265C">
      <w:pPr>
        <w:spacing w:after="0" w:line="240" w:lineRule="auto"/>
        <w:ind w:firstLine="720"/>
        <w:contextualSpacing/>
        <w:jc w:val="center"/>
        <w:rPr>
          <w:rFonts w:ascii="Times New Roman" w:eastAsia="Times New Roman" w:hAnsi="Times New Roman"/>
          <w:sz w:val="24"/>
          <w:szCs w:val="24"/>
        </w:rPr>
      </w:pPr>
    </w:p>
    <w:p w:rsidR="00AD54D5" w:rsidRDefault="00AD54D5" w:rsidP="0089265C">
      <w:pPr>
        <w:spacing w:after="0" w:line="240" w:lineRule="auto"/>
        <w:ind w:firstLine="720"/>
        <w:contextualSpacing/>
        <w:jc w:val="center"/>
        <w:rPr>
          <w:rFonts w:ascii="Times New Roman" w:eastAsia="Times New Roman" w:hAnsi="Times New Roman"/>
          <w:sz w:val="24"/>
          <w:szCs w:val="24"/>
        </w:rPr>
      </w:pPr>
    </w:p>
    <w:p w:rsidR="00AD54D5" w:rsidRDefault="00AD54D5" w:rsidP="0089265C">
      <w:pPr>
        <w:spacing w:after="0" w:line="240" w:lineRule="auto"/>
        <w:ind w:firstLine="720"/>
        <w:contextualSpacing/>
        <w:jc w:val="center"/>
        <w:rPr>
          <w:rFonts w:ascii="Times New Roman" w:eastAsia="Times New Roman" w:hAnsi="Times New Roman"/>
          <w:sz w:val="24"/>
          <w:szCs w:val="24"/>
        </w:rPr>
      </w:pPr>
    </w:p>
    <w:p w:rsidR="0042760F" w:rsidRPr="0089265C" w:rsidRDefault="0089265C" w:rsidP="0089265C">
      <w:pPr>
        <w:spacing w:after="0" w:line="240" w:lineRule="auto"/>
        <w:ind w:firstLine="720"/>
        <w:contextualSpacing/>
        <w:jc w:val="center"/>
        <w:rPr>
          <w:rFonts w:ascii="Times New Roman" w:eastAsia="Times New Roman" w:hAnsi="Times New Roman"/>
          <w:sz w:val="24"/>
          <w:szCs w:val="24"/>
        </w:rPr>
      </w:pPr>
      <w:r w:rsidRPr="0089265C">
        <w:rPr>
          <w:rFonts w:ascii="Times New Roman" w:eastAsia="Times New Roman" w:hAnsi="Times New Roman"/>
          <w:sz w:val="24"/>
          <w:szCs w:val="24"/>
        </w:rPr>
        <w:t>г.Черногорск – 2017</w:t>
      </w:r>
    </w:p>
    <w:p w:rsidR="000C7EC4" w:rsidRDefault="00630646" w:rsidP="009B0C6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Пояснительная записка</w:t>
      </w:r>
    </w:p>
    <w:p w:rsidR="00630646" w:rsidRDefault="00630646" w:rsidP="009B0C6F">
      <w:pPr>
        <w:spacing w:after="0" w:line="240" w:lineRule="auto"/>
        <w:ind w:firstLine="567"/>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Рабочая программа по географии, уровень изучения – базовый, составлена на основе Федерального компонента государственных стандартов, основного общего  образования(5-9 кл.), Приказ МОиН РФ от 05.03.2004 г. № 1089 (с изменениями), Федерального базисного учебного плана  Приказ МОиН РФ от 09.03.2004 г. № 1312 (с изменениями),  Примерных программ по географии  письмо Департамента государственной политики в образовании МОиН РФ от 07.07.2005 г. № 03-1263, с учетом Учебного плана МБОУ «СОШ № 1» г. Черногорска, Положения о рабочей программе МБОУ «СОШ № 1» г. Черногорска, принятого на заседании Педагогического совета (протокол № 8 от 30.05.2015г.).</w:t>
      </w:r>
    </w:p>
    <w:p w:rsidR="00630646" w:rsidRDefault="00630646" w:rsidP="009B0C6F">
      <w:pPr>
        <w:pStyle w:val="Default"/>
        <w:ind w:firstLine="708"/>
        <w:jc w:val="both"/>
      </w:pPr>
      <w:r>
        <w:t>Программа включает следующие разделы: пояснительную записку, состав УМК, структуру курса, требования к уровню подготовки учащихся на начало и на конец учебного года, календарно-тематическое планирование.</w:t>
      </w:r>
    </w:p>
    <w:p w:rsidR="00630646" w:rsidRDefault="00630646" w:rsidP="009B0C6F">
      <w:pPr>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Общая характеристика </w:t>
      </w:r>
      <w:r>
        <w:rPr>
          <w:rFonts w:ascii="Times New Roman" w:hAnsi="Times New Roman" w:cs="Times New Roman"/>
          <w:b/>
          <w:sz w:val="24"/>
          <w:szCs w:val="24"/>
        </w:rPr>
        <w:t>учебного</w:t>
      </w:r>
      <w:r>
        <w:rPr>
          <w:rFonts w:ascii="Times New Roman" w:eastAsia="Calibri" w:hAnsi="Times New Roman" w:cs="Times New Roman"/>
          <w:b/>
          <w:sz w:val="24"/>
          <w:szCs w:val="24"/>
        </w:rPr>
        <w:t xml:space="preserve"> предмета </w:t>
      </w:r>
    </w:p>
    <w:p w:rsidR="00630646" w:rsidRDefault="00630646" w:rsidP="009B0C6F">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География – единственная наука, изучающая природные и общественные явления, структуру, функционирование и эволюцию географической оболочки в целом, отдельных ее частей, природных и природно-общественных геосистем и их компонентов в целях научного обоснования территориальной организации общества. Кроме того, география — единственная наука, которая знакомит учащихся с территориальным (региональным) подходом как особым методом научного познания и инструментом воздействия на природные и социально-экономические процессы.</w:t>
      </w:r>
    </w:p>
    <w:p w:rsidR="00630646" w:rsidRDefault="00630646" w:rsidP="009B0C6F">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Изучение курса географии в школе обеспечивает удовлетворение интеллектуальных потребностей индивида в знании природы, населения и хозяйства Земли (повышение уровня культуры в обществе), ознакомление с сущностью природных и техногенных  процессов в целях личной безопасности.</w:t>
      </w:r>
    </w:p>
    <w:p w:rsidR="00630646" w:rsidRDefault="00630646" w:rsidP="009B0C6F">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Изучение географии в школе позволяет сформировать комплексное, системное и социально ориентированное представление о Земле как планете людей, являющееся одной из основ практической повседневной жизни.</w:t>
      </w:r>
    </w:p>
    <w:p w:rsidR="00630646" w:rsidRDefault="00630646" w:rsidP="009B0C6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Курс «География России» - 9 класс,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w:t>
      </w:r>
    </w:p>
    <w:p w:rsidR="00630646" w:rsidRDefault="00630646" w:rsidP="009B0C6F">
      <w:pPr>
        <w:tabs>
          <w:tab w:val="left" w:pos="240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Цель обучения:</w:t>
      </w:r>
    </w:p>
    <w:p w:rsidR="00630646" w:rsidRDefault="00630646" w:rsidP="009B0C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социально-ответственного поведения в российском пространстве; развитие географического мышления.</w:t>
      </w:r>
    </w:p>
    <w:p w:rsidR="00630646" w:rsidRDefault="00630646" w:rsidP="009B0C6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обучения коррекционная:</w:t>
      </w:r>
    </w:p>
    <w:p w:rsidR="00630646" w:rsidRDefault="00630646" w:rsidP="009B0C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-всестороннее развитие учащихся со сниженной мотивацией к познанию, расширение кругозора об окружающем мире.</w:t>
      </w:r>
    </w:p>
    <w:p w:rsidR="00630646" w:rsidRDefault="00630646" w:rsidP="009B0C6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Задачи обучения:</w:t>
      </w:r>
    </w:p>
    <w:p w:rsidR="00630646" w:rsidRDefault="00630646" w:rsidP="009B0C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630646" w:rsidRDefault="00630646" w:rsidP="009B0C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показать  большое  практическое  значение  географического изучения взаимосвязей природных, экономических,    социальных,    демографических, этнокультурных, геоэкологических явлений и процессов в нашей стране, а также географических аспектов важнейших современных социально-экономических проблем России и ее регионов;</w:t>
      </w:r>
    </w:p>
    <w:p w:rsidR="00630646" w:rsidRDefault="00630646" w:rsidP="009B0C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развить у  школьников необходимые  практические  умения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 а также умениями прогностическими, природоохранными и поведенческими;</w:t>
      </w:r>
    </w:p>
    <w:p w:rsidR="00630646" w:rsidRDefault="00630646" w:rsidP="009B0C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создать образ своего родного края, научить сравнивать его с другими регионами России и с различными регионами мира дать  представление  о  своем   географическом регионе, в котором локализуются и развиваются как общепланетарные, так и специфические процессы и явления.</w:t>
      </w:r>
    </w:p>
    <w:p w:rsidR="00630646" w:rsidRDefault="00630646" w:rsidP="009B0C6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Задачи обучения коррекционные:</w:t>
      </w:r>
    </w:p>
    <w:p w:rsidR="00630646" w:rsidRDefault="00630646" w:rsidP="009B0C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дать элементарные научные  и систематические сведения о природе, населении, хозяйстве  России;</w:t>
      </w:r>
    </w:p>
    <w:p w:rsidR="00630646" w:rsidRDefault="00630646" w:rsidP="009B0C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учить анализировать, сравнивать изучаемые объекты и явления, понимать причинно-следственные зависимости;</w:t>
      </w:r>
    </w:p>
    <w:p w:rsidR="00630646" w:rsidRDefault="00630646" w:rsidP="009B0C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содействовать развитию абстрактного мышления, развивать воображение;</w:t>
      </w:r>
    </w:p>
    <w:p w:rsidR="00630646" w:rsidRDefault="00630646" w:rsidP="009B0C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расширять лексический запас. Развивать связную речь.</w:t>
      </w:r>
    </w:p>
    <w:p w:rsidR="00630646" w:rsidRDefault="00630646" w:rsidP="009B0C6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предусматривает следующую организацию процесса обучения (в соответствии с учебным планом):  в 9  классе – 2 часа в неделю. </w:t>
      </w:r>
    </w:p>
    <w:p w:rsidR="00630646" w:rsidRDefault="00630646" w:rsidP="009B0C6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учитывает возрастные и интеллектуальные особенности учеников 9   класса.</w:t>
      </w:r>
    </w:p>
    <w:p w:rsidR="00630646" w:rsidRDefault="00630646" w:rsidP="009B0C6F">
      <w:pPr>
        <w:spacing w:after="0"/>
        <w:jc w:val="both"/>
        <w:rPr>
          <w:rFonts w:ascii="Times New Roman" w:eastAsiaTheme="minorHAnsi" w:hAnsi="Times New Roman" w:cs="Times New Roman"/>
        </w:rPr>
      </w:pPr>
      <w:r>
        <w:rPr>
          <w:rFonts w:ascii="Times New Roman" w:eastAsia="Times New Roman" w:hAnsi="Times New Roman"/>
          <w:sz w:val="24"/>
          <w:szCs w:val="24"/>
        </w:rPr>
        <w:t xml:space="preserve">Рабочая программа ориентирована на использование в </w:t>
      </w:r>
      <w:r>
        <w:rPr>
          <w:rFonts w:ascii="Times New Roman" w:eastAsia="Times New Roman" w:hAnsi="Times New Roman"/>
          <w:sz w:val="24"/>
          <w:szCs w:val="24"/>
          <w:u w:val="single"/>
        </w:rPr>
        <w:t>9</w:t>
      </w:r>
      <w:r w:rsidR="00AD54D5">
        <w:rPr>
          <w:rFonts w:ascii="Times New Roman" w:eastAsia="Times New Roman" w:hAnsi="Times New Roman"/>
          <w:sz w:val="24"/>
          <w:szCs w:val="24"/>
          <w:u w:val="single"/>
        </w:rPr>
        <w:t xml:space="preserve">б </w:t>
      </w:r>
      <w:r>
        <w:rPr>
          <w:rFonts w:ascii="Times New Roman" w:eastAsia="Times New Roman" w:hAnsi="Times New Roman"/>
          <w:sz w:val="24"/>
          <w:szCs w:val="24"/>
        </w:rPr>
        <w:t xml:space="preserve">классе следующего УМК (утвержден приказом директора МБОУ «СОШ №1» г. Черногорска от 23.05.2016 г. № 30-1 </w:t>
      </w:r>
      <w:r>
        <w:rPr>
          <w:rFonts w:ascii="Times New Roman" w:eastAsia="Times New Roman" w:hAnsi="Times New Roman" w:cs="Times New Roman"/>
          <w:sz w:val="24"/>
          <w:szCs w:val="24"/>
        </w:rPr>
        <w:t>«</w:t>
      </w:r>
      <w:r>
        <w:rPr>
          <w:rFonts w:ascii="Times New Roman" w:hAnsi="Times New Roman" w:cs="Times New Roman"/>
        </w:rPr>
        <w:t>Об утверждении списка учебников, используемых для реализации программ начального общего, основного общего и среднего общего образования в 201</w:t>
      </w:r>
      <w:r w:rsidR="00AD54D5">
        <w:rPr>
          <w:rFonts w:ascii="Times New Roman" w:hAnsi="Times New Roman" w:cs="Times New Roman"/>
        </w:rPr>
        <w:t>7</w:t>
      </w:r>
      <w:r>
        <w:rPr>
          <w:rFonts w:ascii="Times New Roman" w:hAnsi="Times New Roman" w:cs="Times New Roman"/>
        </w:rPr>
        <w:t>-201</w:t>
      </w:r>
      <w:r w:rsidR="00AD54D5">
        <w:rPr>
          <w:rFonts w:ascii="Times New Roman" w:hAnsi="Times New Roman" w:cs="Times New Roman"/>
        </w:rPr>
        <w:t>8</w:t>
      </w:r>
      <w:r>
        <w:rPr>
          <w:rFonts w:ascii="Times New Roman" w:hAnsi="Times New Roman" w:cs="Times New Roman"/>
        </w:rPr>
        <w:t xml:space="preserve"> учебном году».</w:t>
      </w:r>
    </w:p>
    <w:p w:rsidR="0089265C" w:rsidRDefault="00630646" w:rsidP="009B0C6F">
      <w:pPr>
        <w:spacing w:after="0"/>
        <w:rPr>
          <w:rFonts w:ascii="Times New Roman" w:eastAsia="Times New Roman" w:hAnsi="Times New Roman" w:cs="Times New Roman"/>
          <w:sz w:val="24"/>
          <w:szCs w:val="24"/>
        </w:rPr>
      </w:pPr>
      <w:r>
        <w:rPr>
          <w:rFonts w:ascii="Times New Roman" w:eastAsia="Calibri" w:hAnsi="Times New Roman" w:cs="Times New Roman"/>
          <w:b/>
          <w:bCs/>
          <w:sz w:val="24"/>
          <w:szCs w:val="24"/>
        </w:rPr>
        <w:t>Состав УМК:</w:t>
      </w:r>
      <w:r w:rsidR="0089265C" w:rsidRPr="0089265C">
        <w:rPr>
          <w:rFonts w:ascii="Times New Roman" w:eastAsia="Times New Roman" w:hAnsi="Times New Roman" w:cs="Times New Roman"/>
          <w:sz w:val="24"/>
          <w:szCs w:val="24"/>
        </w:rPr>
        <w:t>География России. Население и хозяйство.9 кл.: Учебник для общео</w:t>
      </w:r>
      <w:r w:rsidR="0089265C">
        <w:rPr>
          <w:rFonts w:ascii="Times New Roman" w:eastAsia="Times New Roman" w:hAnsi="Times New Roman" w:cs="Times New Roman"/>
          <w:sz w:val="24"/>
          <w:szCs w:val="24"/>
        </w:rPr>
        <w:t>бразовательных учреждений</w:t>
      </w:r>
      <w:r w:rsidR="0089265C" w:rsidRPr="0089265C">
        <w:rPr>
          <w:rFonts w:ascii="Times New Roman" w:eastAsia="Times New Roman" w:hAnsi="Times New Roman" w:cs="Times New Roman"/>
          <w:sz w:val="24"/>
          <w:szCs w:val="24"/>
        </w:rPr>
        <w:t>/</w:t>
      </w:r>
      <w:r w:rsidR="00A4068C">
        <w:rPr>
          <w:rFonts w:ascii="Times New Roman" w:eastAsia="Times New Roman" w:hAnsi="Times New Roman" w:cs="Times New Roman"/>
          <w:sz w:val="24"/>
          <w:szCs w:val="24"/>
        </w:rPr>
        <w:t xml:space="preserve"> В.П. </w:t>
      </w:r>
      <w:r w:rsidR="0089265C">
        <w:rPr>
          <w:rFonts w:ascii="Times New Roman" w:eastAsia="Times New Roman" w:hAnsi="Times New Roman" w:cs="Times New Roman"/>
          <w:sz w:val="24"/>
          <w:szCs w:val="24"/>
        </w:rPr>
        <w:t xml:space="preserve">Дронов, </w:t>
      </w:r>
      <w:r w:rsidR="00A4068C">
        <w:rPr>
          <w:rFonts w:ascii="Times New Roman" w:eastAsia="Times New Roman" w:hAnsi="Times New Roman" w:cs="Times New Roman"/>
          <w:sz w:val="24"/>
          <w:szCs w:val="24"/>
        </w:rPr>
        <w:t xml:space="preserve">В.Я. </w:t>
      </w:r>
      <w:r w:rsidR="0089265C">
        <w:rPr>
          <w:rFonts w:ascii="Times New Roman" w:eastAsia="Times New Roman" w:hAnsi="Times New Roman" w:cs="Times New Roman"/>
          <w:sz w:val="24"/>
          <w:szCs w:val="24"/>
        </w:rPr>
        <w:t xml:space="preserve">Ром – </w:t>
      </w:r>
      <w:r w:rsidR="0089265C" w:rsidRPr="0089265C">
        <w:rPr>
          <w:rFonts w:ascii="Times New Roman" w:eastAsia="Times New Roman" w:hAnsi="Times New Roman" w:cs="Times New Roman"/>
          <w:sz w:val="24"/>
          <w:szCs w:val="24"/>
        </w:rPr>
        <w:t xml:space="preserve">М.: Дрофа, 2011 </w:t>
      </w:r>
      <w:r w:rsidR="0089265C">
        <w:rPr>
          <w:rFonts w:ascii="Times New Roman" w:eastAsia="Times New Roman" w:hAnsi="Times New Roman" w:cs="Times New Roman"/>
          <w:sz w:val="24"/>
          <w:szCs w:val="24"/>
        </w:rPr>
        <w:t>– 384 с., ил.</w:t>
      </w:r>
      <w:r w:rsidR="00A4068C">
        <w:rPr>
          <w:rFonts w:ascii="Times New Roman" w:eastAsia="Times New Roman" w:hAnsi="Times New Roman" w:cs="Times New Roman"/>
          <w:sz w:val="24"/>
          <w:szCs w:val="24"/>
        </w:rPr>
        <w:t>, карт.</w:t>
      </w:r>
    </w:p>
    <w:p w:rsidR="00AD54D5" w:rsidRPr="009B0C6F" w:rsidRDefault="00AD54D5" w:rsidP="00AD54D5">
      <w:pPr>
        <w:spacing w:after="0" w:line="240" w:lineRule="auto"/>
        <w:jc w:val="both"/>
        <w:textAlignment w:val="baseline"/>
        <w:rPr>
          <w:rFonts w:ascii="Times New Roman" w:hAnsi="Times New Roman"/>
          <w:sz w:val="24"/>
          <w:szCs w:val="24"/>
          <w:lang w:eastAsia="en-US"/>
        </w:rPr>
      </w:pPr>
      <w:r>
        <w:rPr>
          <w:rFonts w:ascii="Times New Roman" w:hAnsi="Times New Roman"/>
          <w:sz w:val="24"/>
          <w:szCs w:val="24"/>
        </w:rPr>
        <w:t>Программа рассчитана на 68 часов. В программе возможны изменения часов в связи с совпадением уроков с праздничными днями, временной приостановкой работы в школе.</w:t>
      </w:r>
    </w:p>
    <w:p w:rsidR="00AD54D5" w:rsidRPr="0089265C" w:rsidRDefault="00AD54D5" w:rsidP="009B0C6F">
      <w:pPr>
        <w:spacing w:after="0"/>
        <w:rPr>
          <w:rFonts w:ascii="Times New Roman" w:eastAsia="Times New Roman" w:hAnsi="Times New Roman" w:cs="Times New Roman"/>
          <w:sz w:val="24"/>
          <w:szCs w:val="24"/>
        </w:rPr>
      </w:pPr>
    </w:p>
    <w:p w:rsidR="009B0C6F" w:rsidRPr="009B0C6F" w:rsidRDefault="009B0C6F" w:rsidP="009B0C6F">
      <w:pPr>
        <w:spacing w:after="0" w:line="240" w:lineRule="auto"/>
        <w:ind w:firstLine="567"/>
        <w:contextualSpacing/>
        <w:jc w:val="both"/>
        <w:rPr>
          <w:rFonts w:ascii="Times New Roman" w:eastAsia="Times New Roman" w:hAnsi="Times New Roman" w:cs="Times New Roman"/>
          <w:sz w:val="24"/>
          <w:szCs w:val="24"/>
        </w:rPr>
      </w:pPr>
      <w:r w:rsidRPr="009B0C6F">
        <w:rPr>
          <w:rFonts w:ascii="Times New Roman" w:eastAsia="Times New Roman" w:hAnsi="Times New Roman" w:cs="Times New Roman"/>
          <w:sz w:val="24"/>
          <w:szCs w:val="24"/>
        </w:rPr>
        <w:t xml:space="preserve">С целью повышения качества и эффективности обучения, предупреждения перегрузки учащихся объём домашней работы не превышает 30% объёма работы, выполненной в классе. </w:t>
      </w:r>
    </w:p>
    <w:p w:rsidR="009B0C6F" w:rsidRPr="009B0C6F" w:rsidRDefault="009B0C6F" w:rsidP="009B0C6F">
      <w:pPr>
        <w:pStyle w:val="1"/>
        <w:rPr>
          <w:rFonts w:ascii="Times New Roman" w:hAnsi="Times New Roman"/>
          <w:sz w:val="24"/>
          <w:szCs w:val="24"/>
        </w:rPr>
      </w:pPr>
      <w:r w:rsidRPr="009B0C6F">
        <w:rPr>
          <w:rFonts w:ascii="Times New Roman" w:hAnsi="Times New Roman"/>
          <w:b/>
          <w:color w:val="000000"/>
          <w:sz w:val="24"/>
          <w:szCs w:val="24"/>
        </w:rPr>
        <w:t xml:space="preserve">Домашние задания </w:t>
      </w:r>
      <w:r w:rsidRPr="009B0C6F">
        <w:rPr>
          <w:rFonts w:ascii="Times New Roman" w:hAnsi="Times New Roman"/>
          <w:bCs/>
          <w:color w:val="000000"/>
          <w:sz w:val="24"/>
          <w:szCs w:val="24"/>
        </w:rPr>
        <w:t xml:space="preserve">в </w:t>
      </w:r>
      <w:r w:rsidRPr="009B0C6F">
        <w:rPr>
          <w:rFonts w:ascii="Times New Roman" w:hAnsi="Times New Roman"/>
          <w:sz w:val="24"/>
          <w:szCs w:val="24"/>
        </w:rPr>
        <w:t xml:space="preserve">системе обучения являются одним из компонентов технологии формирования учебного действия и направлены на решение основной задачи – развитие обучающегося в процессе становления его как субъекта. </w:t>
      </w:r>
    </w:p>
    <w:p w:rsidR="009B0C6F" w:rsidRPr="009B0C6F" w:rsidRDefault="009B0C6F" w:rsidP="009B0C6F">
      <w:pPr>
        <w:pStyle w:val="1"/>
        <w:rPr>
          <w:rFonts w:ascii="Times New Roman" w:hAnsi="Times New Roman"/>
          <w:sz w:val="24"/>
          <w:szCs w:val="24"/>
        </w:rPr>
      </w:pPr>
      <w:r w:rsidRPr="009B0C6F">
        <w:rPr>
          <w:rFonts w:ascii="Times New Roman" w:hAnsi="Times New Roman"/>
          <w:sz w:val="24"/>
          <w:szCs w:val="24"/>
        </w:rPr>
        <w:t>Организация домашней учебной работы – часть общей проблемы совершенствования учебно-воспитательного процесса в школе. Содержание, характер, функции домашнего задания нельзя рассматривать в отрыве от содержания, характера и методов ведения урока. Именно на уроке создаются условия для успешного выполнения домашнего задания. Многие компоненты, этапы урока непосредственно связаны с последующим выполнением домашнего задания: проверка домашнего задания, задавание уроков на дом, самостоятельная работа учеников на уроке, непосредственно связанная с содержанием домашнего задания. Сочетание этих компонентов должно быть таким, чтобы на уроке в школе ученик полностью подготовился к выполнению домашнего задания, чтобы урок и последующая самостоятельная учебная работа были единым процессом.</w:t>
      </w:r>
    </w:p>
    <w:p w:rsidR="009B0C6F" w:rsidRPr="009B0C6F" w:rsidRDefault="009B0C6F" w:rsidP="009B0C6F">
      <w:pPr>
        <w:spacing w:after="0" w:line="240" w:lineRule="auto"/>
        <w:ind w:firstLine="284"/>
        <w:jc w:val="both"/>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lastRenderedPageBreak/>
        <w:t>Домашние задания по географии выполняются учащимися в устной и письменной форме, а также в форме работы с контурными картами. Для работы дома учащимся предлагаются такие же задания, которые они выполняют в классе</w:t>
      </w:r>
    </w:p>
    <w:p w:rsidR="009B0C6F" w:rsidRPr="009B0C6F" w:rsidRDefault="009B0C6F" w:rsidP="009B0C6F">
      <w:pPr>
        <w:spacing w:after="0" w:line="240" w:lineRule="auto"/>
        <w:ind w:firstLine="567"/>
        <w:jc w:val="both"/>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t>Домашние задания выполняют следующие функции:</w:t>
      </w:r>
    </w:p>
    <w:p w:rsidR="009B0C6F" w:rsidRPr="009B0C6F" w:rsidRDefault="009B0C6F" w:rsidP="009B0C6F">
      <w:pPr>
        <w:spacing w:after="0" w:line="240" w:lineRule="auto"/>
        <w:jc w:val="both"/>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sym w:font="Symbol" w:char="F0B7"/>
      </w:r>
      <w:r w:rsidRPr="009B0C6F">
        <w:rPr>
          <w:rFonts w:ascii="Times New Roman" w:eastAsia="Times New Roman" w:hAnsi="Times New Roman" w:cs="Times New Roman"/>
          <w:color w:val="000000"/>
          <w:sz w:val="24"/>
          <w:szCs w:val="24"/>
        </w:rPr>
        <w:t>формируют составляющие учебного действия контроля и оценки;</w:t>
      </w:r>
    </w:p>
    <w:p w:rsidR="009B0C6F" w:rsidRPr="009B0C6F" w:rsidRDefault="009B0C6F" w:rsidP="009B0C6F">
      <w:pPr>
        <w:spacing w:after="0" w:line="240" w:lineRule="auto"/>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sym w:font="Symbol" w:char="F0B7"/>
      </w:r>
      <w:r w:rsidRPr="009B0C6F">
        <w:rPr>
          <w:rFonts w:ascii="Times New Roman" w:eastAsia="Times New Roman" w:hAnsi="Times New Roman" w:cs="Times New Roman"/>
          <w:color w:val="000000"/>
          <w:sz w:val="24"/>
          <w:szCs w:val="24"/>
        </w:rPr>
        <w:t>являются средством поддержания познавательного интереса;</w:t>
      </w:r>
    </w:p>
    <w:p w:rsidR="009B0C6F" w:rsidRPr="009B0C6F" w:rsidRDefault="009B0C6F" w:rsidP="009B0C6F">
      <w:pPr>
        <w:spacing w:after="0" w:line="240" w:lineRule="auto"/>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sym w:font="Symbol" w:char="F0B7"/>
      </w:r>
      <w:r w:rsidRPr="009B0C6F">
        <w:rPr>
          <w:rFonts w:ascii="Times New Roman" w:eastAsia="Times New Roman" w:hAnsi="Times New Roman" w:cs="Times New Roman"/>
          <w:color w:val="000000"/>
          <w:sz w:val="24"/>
          <w:szCs w:val="24"/>
        </w:rPr>
        <w:t>помогают проанализировать работу учащихся на уроках;</w:t>
      </w:r>
    </w:p>
    <w:p w:rsidR="009B0C6F" w:rsidRPr="009B0C6F" w:rsidRDefault="009B0C6F" w:rsidP="009B0C6F">
      <w:pPr>
        <w:spacing w:after="0" w:line="240" w:lineRule="auto"/>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sym w:font="Symbol" w:char="F0B7"/>
      </w:r>
      <w:r w:rsidRPr="009B0C6F">
        <w:rPr>
          <w:rFonts w:ascii="Times New Roman" w:eastAsia="Times New Roman" w:hAnsi="Times New Roman" w:cs="Times New Roman"/>
          <w:color w:val="000000"/>
          <w:sz w:val="24"/>
          <w:szCs w:val="24"/>
        </w:rPr>
        <w:t>формируют навыки счета, письма, чтения;</w:t>
      </w:r>
    </w:p>
    <w:p w:rsidR="009B0C6F" w:rsidRPr="009B0C6F" w:rsidRDefault="009B0C6F" w:rsidP="009B0C6F">
      <w:pPr>
        <w:spacing w:after="0" w:line="240" w:lineRule="auto"/>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sym w:font="Symbol" w:char="F0B7"/>
      </w:r>
      <w:r w:rsidRPr="009B0C6F">
        <w:rPr>
          <w:rFonts w:ascii="Times New Roman" w:eastAsia="Times New Roman" w:hAnsi="Times New Roman" w:cs="Times New Roman"/>
          <w:color w:val="000000"/>
          <w:sz w:val="24"/>
          <w:szCs w:val="24"/>
        </w:rPr>
        <w:t>формируют индивидуальное (самостоятельное) действие учащихся.</w:t>
      </w:r>
    </w:p>
    <w:p w:rsidR="00630646" w:rsidRPr="009B0C6F" w:rsidRDefault="00630646" w:rsidP="009B0C6F">
      <w:pPr>
        <w:spacing w:after="0" w:line="240" w:lineRule="auto"/>
        <w:contextualSpacing/>
        <w:rPr>
          <w:rFonts w:ascii="Times New Roman" w:eastAsia="Calibri" w:hAnsi="Times New Roman" w:cs="Times New Roman"/>
          <w:bCs/>
          <w:sz w:val="24"/>
          <w:szCs w:val="24"/>
        </w:rPr>
      </w:pPr>
    </w:p>
    <w:p w:rsidR="00630646" w:rsidRDefault="00630646" w:rsidP="009B0C6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Структура курса.</w:t>
      </w:r>
    </w:p>
    <w:p w:rsidR="00A4068C" w:rsidRPr="00C661C7" w:rsidRDefault="00A4068C" w:rsidP="009B0C6F">
      <w:pPr>
        <w:spacing w:after="0" w:line="240" w:lineRule="auto"/>
        <w:contextualSpacing/>
        <w:jc w:val="center"/>
        <w:rPr>
          <w:rFonts w:ascii="Times New Roman" w:eastAsia="Calibri" w:hAnsi="Times New Roman" w:cs="Times New Roman"/>
          <w:b/>
          <w:i/>
          <w:sz w:val="24"/>
          <w:szCs w:val="24"/>
          <w:lang w:eastAsia="en-US"/>
        </w:rPr>
      </w:pPr>
      <w:r w:rsidRPr="00C661C7">
        <w:rPr>
          <w:rFonts w:ascii="Times New Roman" w:eastAsia="Calibri" w:hAnsi="Times New Roman" w:cs="Times New Roman"/>
          <w:b/>
          <w:i/>
          <w:sz w:val="24"/>
          <w:szCs w:val="24"/>
          <w:lang w:eastAsia="en-US"/>
        </w:rPr>
        <w:t>Раздел</w:t>
      </w:r>
      <w:r w:rsidR="00C661C7">
        <w:rPr>
          <w:rFonts w:ascii="Times New Roman" w:eastAsia="Calibri" w:hAnsi="Times New Roman" w:cs="Times New Roman"/>
          <w:b/>
          <w:i/>
          <w:sz w:val="24"/>
          <w:szCs w:val="24"/>
          <w:lang w:eastAsia="en-US"/>
        </w:rPr>
        <w:t xml:space="preserve"> 1.</w:t>
      </w:r>
      <w:r w:rsidRPr="00C661C7">
        <w:rPr>
          <w:rFonts w:ascii="Times New Roman" w:eastAsia="Calibri" w:hAnsi="Times New Roman" w:cs="Times New Roman"/>
          <w:b/>
          <w:i/>
          <w:sz w:val="24"/>
          <w:szCs w:val="24"/>
          <w:lang w:eastAsia="en-US"/>
        </w:rPr>
        <w:t>Введение</w:t>
      </w:r>
      <w:r w:rsidR="00C661C7" w:rsidRPr="00C661C7">
        <w:rPr>
          <w:rFonts w:ascii="Times New Roman" w:eastAsia="Calibri" w:hAnsi="Times New Roman" w:cs="Times New Roman"/>
          <w:b/>
          <w:i/>
          <w:sz w:val="24"/>
          <w:szCs w:val="24"/>
          <w:lang w:eastAsia="en-US"/>
        </w:rPr>
        <w:t>(2ч)</w:t>
      </w:r>
    </w:p>
    <w:p w:rsidR="00A4068C" w:rsidRPr="00A4068C" w:rsidRDefault="00C661C7" w:rsidP="009B0C6F">
      <w:pPr>
        <w:spacing w:after="0" w:line="240" w:lineRule="auto"/>
        <w:contextualSpacing/>
        <w:rPr>
          <w:rFonts w:ascii="Times New Roman" w:eastAsia="Calibri" w:hAnsi="Times New Roman" w:cs="Times New Roman"/>
          <w:sz w:val="24"/>
          <w:szCs w:val="24"/>
          <w:lang w:eastAsia="en-US"/>
        </w:rPr>
      </w:pPr>
      <w:r w:rsidRPr="00C661C7">
        <w:rPr>
          <w:rFonts w:ascii="Times New Roman" w:eastAsia="Calibri" w:hAnsi="Times New Roman" w:cs="Times New Roman"/>
          <w:b/>
          <w:i/>
          <w:sz w:val="24"/>
          <w:szCs w:val="24"/>
          <w:lang w:eastAsia="en-US"/>
        </w:rPr>
        <w:t>Политико</w:t>
      </w:r>
      <w:r w:rsidR="00A4068C" w:rsidRPr="00C661C7">
        <w:rPr>
          <w:rFonts w:ascii="Times New Roman" w:eastAsia="Calibri" w:hAnsi="Times New Roman" w:cs="Times New Roman"/>
          <w:b/>
          <w:i/>
          <w:sz w:val="24"/>
          <w:szCs w:val="24"/>
          <w:lang w:eastAsia="en-US"/>
        </w:rPr>
        <w:t xml:space="preserve">-государственное </w:t>
      </w:r>
      <w:r w:rsidRPr="00C661C7">
        <w:rPr>
          <w:rFonts w:ascii="Times New Roman" w:eastAsia="Calibri" w:hAnsi="Times New Roman" w:cs="Times New Roman"/>
          <w:b/>
          <w:i/>
          <w:sz w:val="24"/>
          <w:szCs w:val="24"/>
          <w:lang w:eastAsia="en-US"/>
        </w:rPr>
        <w:t>устройство Р</w:t>
      </w:r>
      <w:r w:rsidR="00A4068C" w:rsidRPr="00C661C7">
        <w:rPr>
          <w:rFonts w:ascii="Times New Roman" w:eastAsia="Calibri" w:hAnsi="Times New Roman" w:cs="Times New Roman"/>
          <w:b/>
          <w:i/>
          <w:sz w:val="24"/>
          <w:szCs w:val="24"/>
          <w:lang w:eastAsia="en-US"/>
        </w:rPr>
        <w:t>Ф.</w:t>
      </w:r>
      <w:r w:rsidR="00A4068C" w:rsidRPr="00A4068C">
        <w:rPr>
          <w:rFonts w:ascii="Times New Roman" w:eastAsia="Calibri" w:hAnsi="Times New Roman" w:cs="Times New Roman"/>
          <w:sz w:val="24"/>
          <w:szCs w:val="24"/>
          <w:lang w:eastAsia="en-US"/>
        </w:rPr>
        <w:t xml:space="preserve"> Географическое полож</w:t>
      </w:r>
      <w:r>
        <w:rPr>
          <w:rFonts w:ascii="Times New Roman" w:eastAsia="Calibri" w:hAnsi="Times New Roman" w:cs="Times New Roman"/>
          <w:sz w:val="24"/>
          <w:szCs w:val="24"/>
          <w:lang w:eastAsia="en-US"/>
        </w:rPr>
        <w:t>ение России, границы, таможня, ТГ</w:t>
      </w:r>
      <w:r w:rsidR="00A4068C" w:rsidRPr="00A4068C">
        <w:rPr>
          <w:rFonts w:ascii="Times New Roman" w:eastAsia="Calibri" w:hAnsi="Times New Roman" w:cs="Times New Roman"/>
          <w:sz w:val="24"/>
          <w:szCs w:val="24"/>
          <w:lang w:eastAsia="en-US"/>
        </w:rPr>
        <w:t>П. Политико-административное устройство России</w:t>
      </w:r>
    </w:p>
    <w:p w:rsidR="00A4068C" w:rsidRPr="00C661C7" w:rsidRDefault="00C661C7" w:rsidP="009B0C6F">
      <w:pPr>
        <w:spacing w:after="0" w:line="240" w:lineRule="auto"/>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2. </w:t>
      </w:r>
      <w:r w:rsidR="00A4068C" w:rsidRPr="00C661C7">
        <w:rPr>
          <w:rFonts w:ascii="Times New Roman" w:eastAsia="Calibri" w:hAnsi="Times New Roman" w:cs="Times New Roman"/>
          <w:b/>
          <w:sz w:val="24"/>
          <w:szCs w:val="24"/>
          <w:lang w:eastAsia="en-US"/>
        </w:rPr>
        <w:t>Население России(5ч</w:t>
      </w:r>
      <w:r>
        <w:rPr>
          <w:rFonts w:ascii="Times New Roman" w:eastAsia="Calibri" w:hAnsi="Times New Roman" w:cs="Times New Roman"/>
          <w:b/>
          <w:sz w:val="24"/>
          <w:szCs w:val="24"/>
          <w:lang w:eastAsia="en-US"/>
        </w:rPr>
        <w:t>.</w:t>
      </w:r>
      <w:r w:rsidR="00A4068C" w:rsidRPr="00C661C7">
        <w:rPr>
          <w:rFonts w:ascii="Times New Roman" w:eastAsia="Calibri" w:hAnsi="Times New Roman" w:cs="Times New Roman"/>
          <w:b/>
          <w:sz w:val="24"/>
          <w:szCs w:val="24"/>
          <w:lang w:eastAsia="en-US"/>
        </w:rPr>
        <w:t>)</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C661C7">
        <w:rPr>
          <w:rFonts w:ascii="Times New Roman" w:eastAsia="Calibri" w:hAnsi="Times New Roman" w:cs="Times New Roman"/>
          <w:b/>
          <w:i/>
          <w:sz w:val="24"/>
          <w:szCs w:val="24"/>
          <w:lang w:eastAsia="en-US"/>
        </w:rPr>
        <w:t xml:space="preserve">Особенности заселения России,численность и естественный прирост </w:t>
      </w:r>
      <w:r w:rsidR="00C661C7" w:rsidRPr="00C661C7">
        <w:rPr>
          <w:rFonts w:ascii="Times New Roman" w:eastAsia="Calibri" w:hAnsi="Times New Roman" w:cs="Times New Roman"/>
          <w:b/>
          <w:i/>
          <w:sz w:val="24"/>
          <w:szCs w:val="24"/>
          <w:lang w:eastAsia="en-US"/>
        </w:rPr>
        <w:t>населения</w:t>
      </w:r>
      <w:r w:rsidR="00C661C7">
        <w:rPr>
          <w:rFonts w:ascii="Times New Roman" w:eastAsia="Calibri" w:hAnsi="Times New Roman" w:cs="Times New Roman"/>
          <w:sz w:val="24"/>
          <w:szCs w:val="24"/>
          <w:lang w:eastAsia="en-US"/>
        </w:rPr>
        <w:t xml:space="preserve">. Россия – </w:t>
      </w:r>
      <w:r w:rsidRPr="00A4068C">
        <w:rPr>
          <w:rFonts w:ascii="Times New Roman" w:eastAsia="Calibri" w:hAnsi="Times New Roman" w:cs="Times New Roman"/>
          <w:sz w:val="24"/>
          <w:szCs w:val="24"/>
          <w:lang w:eastAsia="en-US"/>
        </w:rPr>
        <w:t>многонациональная страна.Миграция населения.Расселение населения.Иммиграция,депопуляция,депортация,беженцы</w:t>
      </w:r>
      <w:r w:rsidR="005B6DC3">
        <w:rPr>
          <w:rFonts w:ascii="Times New Roman" w:eastAsia="Calibri" w:hAnsi="Times New Roman" w:cs="Times New Roman"/>
          <w:sz w:val="24"/>
          <w:szCs w:val="24"/>
          <w:lang w:eastAsia="en-US"/>
        </w:rPr>
        <w:t>.</w:t>
      </w:r>
    </w:p>
    <w:p w:rsidR="00A4068C" w:rsidRPr="005B6DC3" w:rsidRDefault="00A4068C" w:rsidP="009B0C6F">
      <w:pPr>
        <w:spacing w:after="0" w:line="240" w:lineRule="auto"/>
        <w:contextualSpacing/>
        <w:jc w:val="center"/>
        <w:rPr>
          <w:rFonts w:ascii="Times New Roman" w:eastAsia="Calibri" w:hAnsi="Times New Roman" w:cs="Times New Roman"/>
          <w:b/>
          <w:sz w:val="24"/>
          <w:szCs w:val="24"/>
          <w:lang w:eastAsia="en-US"/>
        </w:rPr>
      </w:pPr>
      <w:r w:rsidRPr="005B6DC3">
        <w:rPr>
          <w:rFonts w:ascii="Times New Roman" w:eastAsia="Calibri" w:hAnsi="Times New Roman" w:cs="Times New Roman"/>
          <w:b/>
          <w:sz w:val="24"/>
          <w:szCs w:val="24"/>
          <w:lang w:eastAsia="en-US"/>
        </w:rPr>
        <w:t>Раздел</w:t>
      </w:r>
      <w:r w:rsidR="00C661C7">
        <w:rPr>
          <w:rFonts w:ascii="Times New Roman" w:eastAsia="Calibri" w:hAnsi="Times New Roman" w:cs="Times New Roman"/>
          <w:b/>
          <w:sz w:val="24"/>
          <w:szCs w:val="24"/>
          <w:lang w:eastAsia="en-US"/>
        </w:rPr>
        <w:t xml:space="preserve"> 3</w:t>
      </w:r>
      <w:r w:rsidRPr="005B6DC3">
        <w:rPr>
          <w:rFonts w:ascii="Times New Roman" w:eastAsia="Calibri" w:hAnsi="Times New Roman" w:cs="Times New Roman"/>
          <w:b/>
          <w:sz w:val="24"/>
          <w:szCs w:val="24"/>
          <w:lang w:eastAsia="en-US"/>
        </w:rPr>
        <w:t>. Хозяйство России (27ч.)</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5B6DC3">
        <w:rPr>
          <w:rFonts w:ascii="Times New Roman" w:eastAsia="Calibri" w:hAnsi="Times New Roman" w:cs="Times New Roman"/>
          <w:b/>
          <w:i/>
          <w:sz w:val="24"/>
          <w:szCs w:val="24"/>
          <w:lang w:eastAsia="en-US"/>
        </w:rPr>
        <w:t>Особенности развития хозяйства России.</w:t>
      </w:r>
      <w:r w:rsidR="005B6DC3">
        <w:rPr>
          <w:rFonts w:ascii="Times New Roman" w:eastAsia="Calibri" w:hAnsi="Times New Roman" w:cs="Times New Roman"/>
          <w:sz w:val="24"/>
          <w:szCs w:val="24"/>
          <w:lang w:eastAsia="en-US"/>
        </w:rPr>
        <w:t xml:space="preserve"> Предприятие – </w:t>
      </w:r>
      <w:r w:rsidRPr="00A4068C">
        <w:rPr>
          <w:rFonts w:ascii="Times New Roman" w:eastAsia="Calibri" w:hAnsi="Times New Roman" w:cs="Times New Roman"/>
          <w:sz w:val="24"/>
          <w:szCs w:val="24"/>
          <w:lang w:eastAsia="en-US"/>
        </w:rPr>
        <w:t>первичная основа хозяйства. Условия и факторы размещения предприятий. Отраслевая структура функциональная и территориальная структуры хозяйства, их особенности.</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5B6DC3">
        <w:rPr>
          <w:rFonts w:ascii="Times New Roman" w:eastAsia="Calibri" w:hAnsi="Times New Roman" w:cs="Times New Roman"/>
          <w:b/>
          <w:i/>
          <w:sz w:val="24"/>
          <w:szCs w:val="24"/>
          <w:lang w:eastAsia="en-US"/>
        </w:rPr>
        <w:t>Первичный сектор экономики.</w:t>
      </w:r>
      <w:r w:rsidRPr="00A4068C">
        <w:rPr>
          <w:rFonts w:ascii="Times New Roman" w:eastAsia="Calibri" w:hAnsi="Times New Roman" w:cs="Times New Roman"/>
          <w:sz w:val="24"/>
          <w:szCs w:val="24"/>
          <w:lang w:eastAsia="en-US"/>
        </w:rPr>
        <w:t>Его состав, особенности входящих в него отраслей. Выдающаяся роль первичного сектора в экономике России. Природно-ресурсный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5B6DC3">
        <w:rPr>
          <w:rFonts w:ascii="Times New Roman" w:eastAsia="Calibri" w:hAnsi="Times New Roman" w:cs="Times New Roman"/>
          <w:b/>
          <w:i/>
          <w:sz w:val="24"/>
          <w:szCs w:val="24"/>
          <w:lang w:eastAsia="en-US"/>
        </w:rPr>
        <w:t>Сельское хозяйство.</w:t>
      </w:r>
      <w:r w:rsidRPr="00A4068C">
        <w:rPr>
          <w:rFonts w:ascii="Times New Roman" w:eastAsia="Calibri" w:hAnsi="Times New Roman" w:cs="Times New Roman"/>
          <w:sz w:val="24"/>
          <w:szCs w:val="24"/>
          <w:lang w:eastAsia="en-US"/>
        </w:rPr>
        <w:t xml:space="preserve">Отличия сельского хозяйства от других хозяйственных отраслей. Земля </w:t>
      </w:r>
      <w:r w:rsidR="005B6DC3">
        <w:rPr>
          <w:rFonts w:ascii="Times New Roman" w:eastAsia="Calibri" w:hAnsi="Times New Roman" w:cs="Times New Roman"/>
          <w:sz w:val="24"/>
          <w:szCs w:val="24"/>
          <w:lang w:eastAsia="en-US"/>
        </w:rPr>
        <w:t xml:space="preserve">- </w:t>
      </w:r>
      <w:r w:rsidRPr="00A4068C">
        <w:rPr>
          <w:rFonts w:ascii="Times New Roman" w:eastAsia="Calibri" w:hAnsi="Times New Roman" w:cs="Times New Roman"/>
          <w:sz w:val="24"/>
          <w:szCs w:val="24"/>
          <w:lang w:eastAsia="en-US"/>
        </w:rPr>
        <w:t xml:space="preserve">главное богатство России. Сельскохозяйственные угодья, их структура.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Земледелие и животноводство География выращивания важнейших культурных растений и отраслей животноводства. Садоводство и виноградарство.</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5B6DC3">
        <w:rPr>
          <w:rFonts w:ascii="Times New Roman" w:eastAsia="Calibri" w:hAnsi="Times New Roman" w:cs="Times New Roman"/>
          <w:b/>
          <w:i/>
          <w:sz w:val="24"/>
          <w:szCs w:val="24"/>
          <w:lang w:eastAsia="en-US"/>
        </w:rPr>
        <w:t>Лесное хозяйство.</w:t>
      </w:r>
      <w:r w:rsidRPr="00A4068C">
        <w:rPr>
          <w:rFonts w:ascii="Times New Roman" w:eastAsia="Calibri" w:hAnsi="Times New Roman" w:cs="Times New Roman"/>
          <w:sz w:val="24"/>
          <w:szCs w:val="24"/>
          <w:lang w:eastAsia="en-US"/>
        </w:rPr>
        <w:t>Российские леса -важная часть е</w:t>
      </w:r>
      <w:r w:rsidR="005B6DC3">
        <w:rPr>
          <w:rFonts w:ascii="Times New Roman" w:eastAsia="Calibri" w:hAnsi="Times New Roman" w:cs="Times New Roman"/>
          <w:sz w:val="24"/>
          <w:szCs w:val="24"/>
          <w:lang w:eastAsia="en-US"/>
        </w:rPr>
        <w:t xml:space="preserve">е национального богатства. Роль </w:t>
      </w:r>
      <w:r w:rsidRPr="00A4068C">
        <w:rPr>
          <w:rFonts w:ascii="Times New Roman" w:eastAsia="Calibri" w:hAnsi="Times New Roman" w:cs="Times New Roman"/>
          <w:sz w:val="24"/>
          <w:szCs w:val="24"/>
          <w:lang w:eastAsia="en-US"/>
        </w:rPr>
        <w:t>леса в росси</w:t>
      </w:r>
      <w:r w:rsidR="005B6DC3">
        <w:rPr>
          <w:rFonts w:ascii="Times New Roman" w:eastAsia="Calibri" w:hAnsi="Times New Roman" w:cs="Times New Roman"/>
          <w:sz w:val="24"/>
          <w:szCs w:val="24"/>
          <w:lang w:eastAsia="en-US"/>
        </w:rPr>
        <w:t>йской экономике. География лесно</w:t>
      </w:r>
      <w:r w:rsidRPr="00A4068C">
        <w:rPr>
          <w:rFonts w:ascii="Times New Roman" w:eastAsia="Calibri" w:hAnsi="Times New Roman" w:cs="Times New Roman"/>
          <w:sz w:val="24"/>
          <w:szCs w:val="24"/>
          <w:lang w:eastAsia="en-US"/>
        </w:rPr>
        <w:t>го хозяйства. Заготовка пушнины -традиционная отрасль российской экономики. География пушного промысла.</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5B6DC3">
        <w:rPr>
          <w:rFonts w:ascii="Times New Roman" w:eastAsia="Calibri" w:hAnsi="Times New Roman" w:cs="Times New Roman"/>
          <w:b/>
          <w:i/>
          <w:sz w:val="24"/>
          <w:szCs w:val="24"/>
          <w:lang w:eastAsia="en-US"/>
        </w:rPr>
        <w:t>Рыбное хозяйство.</w:t>
      </w:r>
      <w:r w:rsidRPr="00A4068C">
        <w:rPr>
          <w:rFonts w:ascii="Times New Roman" w:eastAsia="Calibri" w:hAnsi="Times New Roman" w:cs="Times New Roman"/>
          <w:sz w:val="24"/>
          <w:szCs w:val="24"/>
          <w:lang w:eastAsia="en-US"/>
        </w:rPr>
        <w:t>Доминирующая роль морского промысла. Основные рыбопромысловые бассейны. Ведущая роль Дальневосточного бассейна. География переработки рыбы.</w:t>
      </w:r>
    </w:p>
    <w:p w:rsidR="00A4068C" w:rsidRPr="005B6DC3" w:rsidRDefault="00A4068C" w:rsidP="009B0C6F">
      <w:pPr>
        <w:spacing w:after="0" w:line="240" w:lineRule="auto"/>
        <w:contextualSpacing/>
        <w:rPr>
          <w:rFonts w:ascii="Times New Roman" w:eastAsia="Calibri" w:hAnsi="Times New Roman" w:cs="Times New Roman"/>
          <w:b/>
          <w:i/>
          <w:sz w:val="24"/>
          <w:szCs w:val="24"/>
          <w:lang w:eastAsia="en-US"/>
        </w:rPr>
      </w:pPr>
      <w:r w:rsidRPr="005B6DC3">
        <w:rPr>
          <w:rFonts w:ascii="Times New Roman" w:eastAsia="Calibri" w:hAnsi="Times New Roman" w:cs="Times New Roman"/>
          <w:b/>
          <w:i/>
          <w:sz w:val="24"/>
          <w:szCs w:val="24"/>
          <w:lang w:eastAsia="en-US"/>
        </w:rPr>
        <w:t>Вторичный сектор экономики.</w:t>
      </w:r>
      <w:r w:rsidRPr="00A4068C">
        <w:rPr>
          <w:rFonts w:ascii="Times New Roman" w:eastAsia="Calibri" w:hAnsi="Times New Roman" w:cs="Times New Roman"/>
          <w:sz w:val="24"/>
          <w:szCs w:val="24"/>
          <w:lang w:eastAsia="en-US"/>
        </w:rPr>
        <w:t xml:space="preserve">Его состав, особенности входящих в него отраслей.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Роль вторичного сектора в экономике России и проблемы его развития.</w:t>
      </w:r>
    </w:p>
    <w:p w:rsidR="00A4068C" w:rsidRPr="005B6DC3" w:rsidRDefault="00A4068C" w:rsidP="009B0C6F">
      <w:pPr>
        <w:spacing w:after="0" w:line="240" w:lineRule="auto"/>
        <w:contextualSpacing/>
        <w:rPr>
          <w:rFonts w:ascii="Times New Roman" w:eastAsia="Calibri" w:hAnsi="Times New Roman" w:cs="Times New Roman"/>
          <w:b/>
          <w:i/>
          <w:sz w:val="24"/>
          <w:szCs w:val="24"/>
          <w:lang w:eastAsia="en-US"/>
        </w:rPr>
      </w:pPr>
      <w:r w:rsidRPr="005B6DC3">
        <w:rPr>
          <w:rFonts w:ascii="Times New Roman" w:eastAsia="Calibri" w:hAnsi="Times New Roman" w:cs="Times New Roman"/>
          <w:b/>
          <w:i/>
          <w:sz w:val="24"/>
          <w:szCs w:val="24"/>
          <w:lang w:eastAsia="en-US"/>
        </w:rPr>
        <w:t>Топливно</w:t>
      </w:r>
      <w:r w:rsidR="00771B0C" w:rsidRPr="005B6DC3">
        <w:rPr>
          <w:rFonts w:ascii="Times New Roman" w:eastAsia="Calibri" w:hAnsi="Times New Roman" w:cs="Times New Roman"/>
          <w:b/>
          <w:i/>
          <w:sz w:val="24"/>
          <w:szCs w:val="24"/>
          <w:lang w:eastAsia="en-US"/>
        </w:rPr>
        <w:t>-</w:t>
      </w:r>
      <w:r w:rsidRPr="005B6DC3">
        <w:rPr>
          <w:rFonts w:ascii="Times New Roman" w:eastAsia="Calibri" w:hAnsi="Times New Roman" w:cs="Times New Roman"/>
          <w:b/>
          <w:i/>
          <w:sz w:val="24"/>
          <w:szCs w:val="24"/>
          <w:lang w:eastAsia="en-US"/>
        </w:rPr>
        <w:t>энергетический комплекс (ТЭК).</w:t>
      </w:r>
      <w:r w:rsidRPr="00A4068C">
        <w:rPr>
          <w:rFonts w:ascii="Times New Roman" w:eastAsia="Calibri" w:hAnsi="Times New Roman" w:cs="Times New Roman"/>
          <w:sz w:val="24"/>
          <w:szCs w:val="24"/>
          <w:lang w:eastAsia="en-US"/>
        </w:rPr>
        <w:t>Состав, место и значение в хозяйстве.Нефтяная, газовая, угольная промышленность: основные современные и перспективные районы добычи, система нефте-и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771B0C">
        <w:rPr>
          <w:rFonts w:ascii="Times New Roman" w:eastAsia="Calibri" w:hAnsi="Times New Roman" w:cs="Times New Roman"/>
          <w:b/>
          <w:i/>
          <w:sz w:val="24"/>
          <w:szCs w:val="24"/>
          <w:lang w:eastAsia="en-US"/>
        </w:rPr>
        <w:t>Машиностроение.</w:t>
      </w:r>
      <w:r w:rsidRPr="00A4068C">
        <w:rPr>
          <w:rFonts w:ascii="Times New Roman" w:eastAsia="Calibri" w:hAnsi="Times New Roman" w:cs="Times New Roman"/>
          <w:sz w:val="24"/>
          <w:szCs w:val="24"/>
          <w:lang w:eastAsia="en-US"/>
        </w:rPr>
        <w:t>Состав, место и значение в хозяйстве. Факторы размещения машиностроительных предприятий. География науко-, трудо-и металлоемких отраслей. Главные районы и центры. Особенности географии военно-промышленного комплекса. Машиностроение и охрана окружающей среды.</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771B0C">
        <w:rPr>
          <w:rFonts w:ascii="Times New Roman" w:eastAsia="Calibri" w:hAnsi="Times New Roman" w:cs="Times New Roman"/>
          <w:b/>
          <w:i/>
          <w:sz w:val="24"/>
          <w:szCs w:val="24"/>
          <w:lang w:eastAsia="en-US"/>
        </w:rPr>
        <w:t>Металлургия.</w:t>
      </w:r>
      <w:r w:rsidRPr="00A4068C">
        <w:rPr>
          <w:rFonts w:ascii="Times New Roman" w:eastAsia="Calibri" w:hAnsi="Times New Roman" w:cs="Times New Roman"/>
          <w:sz w:val="24"/>
          <w:szCs w:val="24"/>
          <w:lang w:eastAsia="en-US"/>
        </w:rPr>
        <w:t xml:space="preserve">Состав, место и значение в хозяйстве. Черная и цветная металлургия: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факторы размещения предприятий, особенности географии металлургии черных, легких и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тяжелых цветных металлов. Металлургические </w:t>
      </w:r>
      <w:r w:rsidR="00771B0C">
        <w:rPr>
          <w:rFonts w:ascii="Times New Roman" w:eastAsia="Calibri" w:hAnsi="Times New Roman" w:cs="Times New Roman"/>
          <w:sz w:val="24"/>
          <w:szCs w:val="24"/>
          <w:lang w:eastAsia="en-US"/>
        </w:rPr>
        <w:t>базы, крупнейшие металлургически</w:t>
      </w:r>
      <w:r w:rsidRPr="00A4068C">
        <w:rPr>
          <w:rFonts w:ascii="Times New Roman" w:eastAsia="Calibri" w:hAnsi="Times New Roman" w:cs="Times New Roman"/>
          <w:sz w:val="24"/>
          <w:szCs w:val="24"/>
          <w:lang w:eastAsia="en-US"/>
        </w:rPr>
        <w:t>е центры. Металлургия и охрана окружающей среды.</w:t>
      </w:r>
    </w:p>
    <w:p w:rsidR="00A4068C" w:rsidRPr="00771B0C" w:rsidRDefault="00A4068C" w:rsidP="009B0C6F">
      <w:pPr>
        <w:spacing w:after="0" w:line="240" w:lineRule="auto"/>
        <w:contextualSpacing/>
        <w:rPr>
          <w:rFonts w:ascii="Times New Roman" w:eastAsia="Calibri" w:hAnsi="Times New Roman" w:cs="Times New Roman"/>
          <w:b/>
          <w:i/>
          <w:sz w:val="24"/>
          <w:szCs w:val="24"/>
          <w:lang w:eastAsia="en-US"/>
        </w:rPr>
      </w:pPr>
      <w:r w:rsidRPr="00771B0C">
        <w:rPr>
          <w:rFonts w:ascii="Times New Roman" w:eastAsia="Calibri" w:hAnsi="Times New Roman" w:cs="Times New Roman"/>
          <w:b/>
          <w:i/>
          <w:sz w:val="24"/>
          <w:szCs w:val="24"/>
          <w:lang w:eastAsia="en-US"/>
        </w:rPr>
        <w:lastRenderedPageBreak/>
        <w:t>Химическая промышленность.</w:t>
      </w:r>
      <w:r w:rsidRPr="00A4068C">
        <w:rPr>
          <w:rFonts w:ascii="Times New Roman" w:eastAsia="Calibri" w:hAnsi="Times New Roman" w:cs="Times New Roman"/>
          <w:sz w:val="24"/>
          <w:szCs w:val="24"/>
          <w:lang w:eastAsia="en-US"/>
        </w:rPr>
        <w:t>Состав, место и значение в хозяйстве. Факторы размещения предприятий, особенности географииважнейших отраслей. Основные базы, крупнейшие химические комплексы. Химическая промышленность и охрана окружающей среды.</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771B0C">
        <w:rPr>
          <w:rFonts w:ascii="Times New Roman" w:eastAsia="Calibri" w:hAnsi="Times New Roman" w:cs="Times New Roman"/>
          <w:b/>
          <w:i/>
          <w:sz w:val="24"/>
          <w:szCs w:val="24"/>
          <w:lang w:eastAsia="en-US"/>
        </w:rPr>
        <w:t>Лесная промышленность.</w:t>
      </w:r>
      <w:r w:rsidRPr="00A4068C">
        <w:rPr>
          <w:rFonts w:ascii="Times New Roman" w:eastAsia="Calibri" w:hAnsi="Times New Roman" w:cs="Times New Roman"/>
          <w:sz w:val="24"/>
          <w:szCs w:val="24"/>
          <w:lang w:eastAsia="en-US"/>
        </w:rPr>
        <w:t>Состав, место и значение в хозяйстве.Факторы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промышленностьи охрана окружающей среды.</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771B0C">
        <w:rPr>
          <w:rFonts w:ascii="Times New Roman" w:eastAsia="Calibri" w:hAnsi="Times New Roman" w:cs="Times New Roman"/>
          <w:b/>
          <w:i/>
          <w:sz w:val="24"/>
          <w:szCs w:val="24"/>
          <w:lang w:eastAsia="en-US"/>
        </w:rPr>
        <w:t>Пищевая промышленность.</w:t>
      </w:r>
      <w:r w:rsidRPr="00A4068C">
        <w:rPr>
          <w:rFonts w:ascii="Times New Roman" w:eastAsia="Calibri" w:hAnsi="Times New Roman" w:cs="Times New Roman"/>
          <w:sz w:val="24"/>
          <w:szCs w:val="24"/>
          <w:lang w:eastAsia="en-US"/>
        </w:rPr>
        <w:t xml:space="preserve">Состав, место и значение в хозяйстве. Группировка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отраслей по характеру используемого сырья, география важнейших отраслей. Пищевая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проблема в России.</w:t>
      </w:r>
    </w:p>
    <w:p w:rsidR="00A4068C" w:rsidRPr="00771B0C" w:rsidRDefault="00A4068C" w:rsidP="009B0C6F">
      <w:pPr>
        <w:spacing w:after="0" w:line="240" w:lineRule="auto"/>
        <w:contextualSpacing/>
        <w:rPr>
          <w:rFonts w:ascii="Times New Roman" w:eastAsia="Calibri" w:hAnsi="Times New Roman" w:cs="Times New Roman"/>
          <w:b/>
          <w:i/>
          <w:sz w:val="24"/>
          <w:szCs w:val="24"/>
          <w:u w:val="single"/>
          <w:lang w:eastAsia="en-US"/>
        </w:rPr>
      </w:pPr>
      <w:r w:rsidRPr="00771B0C">
        <w:rPr>
          <w:rFonts w:ascii="Times New Roman" w:eastAsia="Calibri" w:hAnsi="Times New Roman" w:cs="Times New Roman"/>
          <w:b/>
          <w:i/>
          <w:sz w:val="24"/>
          <w:szCs w:val="24"/>
          <w:lang w:eastAsia="en-US"/>
        </w:rPr>
        <w:t>Легкая промышленность.</w:t>
      </w:r>
      <w:r w:rsidRPr="00A4068C">
        <w:rPr>
          <w:rFonts w:ascii="Times New Roman" w:eastAsia="Calibri" w:hAnsi="Times New Roman" w:cs="Times New Roman"/>
          <w:sz w:val="24"/>
          <w:szCs w:val="24"/>
          <w:lang w:eastAsia="en-US"/>
        </w:rPr>
        <w:t>Состав, место и значение в хозяйстве.География текстильной промышленности.</w:t>
      </w:r>
    </w:p>
    <w:p w:rsidR="00A4068C" w:rsidRPr="00771B0C" w:rsidRDefault="00A4068C" w:rsidP="009B0C6F">
      <w:pPr>
        <w:spacing w:after="0" w:line="240" w:lineRule="auto"/>
        <w:contextualSpacing/>
        <w:rPr>
          <w:rFonts w:ascii="Times New Roman" w:eastAsia="Calibri" w:hAnsi="Times New Roman" w:cs="Times New Roman"/>
          <w:b/>
          <w:i/>
          <w:sz w:val="24"/>
          <w:szCs w:val="24"/>
          <w:lang w:eastAsia="en-US"/>
        </w:rPr>
      </w:pPr>
      <w:r w:rsidRPr="00771B0C">
        <w:rPr>
          <w:rFonts w:ascii="Times New Roman" w:eastAsia="Calibri" w:hAnsi="Times New Roman" w:cs="Times New Roman"/>
          <w:b/>
          <w:i/>
          <w:sz w:val="24"/>
          <w:szCs w:val="24"/>
          <w:lang w:eastAsia="en-US"/>
        </w:rPr>
        <w:t>Третичный сектор экономики.</w:t>
      </w:r>
      <w:r w:rsidRPr="00A4068C">
        <w:rPr>
          <w:rFonts w:ascii="Times New Roman" w:eastAsia="Calibri" w:hAnsi="Times New Roman" w:cs="Times New Roman"/>
          <w:sz w:val="24"/>
          <w:szCs w:val="24"/>
          <w:lang w:eastAsia="en-US"/>
        </w:rPr>
        <w:t xml:space="preserve">Его состав, особенности входящих в него отраслей.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Роль третичного сектора в экономике России и проблемы его развития.</w:t>
      </w:r>
    </w:p>
    <w:p w:rsidR="00A4068C" w:rsidRPr="00771B0C" w:rsidRDefault="00A4068C" w:rsidP="009B0C6F">
      <w:pPr>
        <w:spacing w:after="0" w:line="240" w:lineRule="auto"/>
        <w:contextualSpacing/>
        <w:rPr>
          <w:rFonts w:ascii="Times New Roman" w:eastAsia="Calibri" w:hAnsi="Times New Roman" w:cs="Times New Roman"/>
          <w:b/>
          <w:i/>
          <w:sz w:val="24"/>
          <w:szCs w:val="24"/>
          <w:lang w:eastAsia="en-US"/>
        </w:rPr>
      </w:pPr>
      <w:r w:rsidRPr="00771B0C">
        <w:rPr>
          <w:rFonts w:ascii="Times New Roman" w:eastAsia="Calibri" w:hAnsi="Times New Roman" w:cs="Times New Roman"/>
          <w:b/>
          <w:i/>
          <w:sz w:val="24"/>
          <w:szCs w:val="24"/>
          <w:lang w:eastAsia="en-US"/>
        </w:rPr>
        <w:t>География коммуникаций.</w:t>
      </w:r>
      <w:r w:rsidRPr="00A4068C">
        <w:rPr>
          <w:rFonts w:ascii="Times New Roman" w:eastAsia="Calibri" w:hAnsi="Times New Roman" w:cs="Times New Roman"/>
          <w:sz w:val="24"/>
          <w:szCs w:val="24"/>
          <w:lang w:eastAsia="en-US"/>
        </w:rPr>
        <w:t xml:space="preserve">Роль коммуникаций в размещении населения и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хозяйства. Сухопутный, водный и воздушный транспорт. Преимущества и недостатки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отдельных видов транспорта. Важнейшие транспортные пути, крупнейшие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транспортные узлы. Связь.</w:t>
      </w:r>
    </w:p>
    <w:p w:rsidR="00A4068C" w:rsidRPr="00771B0C" w:rsidRDefault="00A4068C" w:rsidP="009B0C6F">
      <w:pPr>
        <w:spacing w:after="0" w:line="240" w:lineRule="auto"/>
        <w:contextualSpacing/>
        <w:rPr>
          <w:rFonts w:ascii="Times New Roman" w:eastAsia="Calibri" w:hAnsi="Times New Roman" w:cs="Times New Roman"/>
          <w:b/>
          <w:i/>
          <w:sz w:val="24"/>
          <w:szCs w:val="24"/>
          <w:lang w:eastAsia="en-US"/>
        </w:rPr>
      </w:pPr>
      <w:r w:rsidRPr="00771B0C">
        <w:rPr>
          <w:rFonts w:ascii="Times New Roman" w:eastAsia="Calibri" w:hAnsi="Times New Roman" w:cs="Times New Roman"/>
          <w:b/>
          <w:i/>
          <w:sz w:val="24"/>
          <w:szCs w:val="24"/>
          <w:lang w:eastAsia="en-US"/>
        </w:rPr>
        <w:t>География науки.</w:t>
      </w:r>
      <w:r w:rsidRPr="00A4068C">
        <w:rPr>
          <w:rFonts w:ascii="Times New Roman" w:eastAsia="Calibri" w:hAnsi="Times New Roman" w:cs="Times New Roman"/>
          <w:sz w:val="24"/>
          <w:szCs w:val="24"/>
          <w:lang w:eastAsia="en-US"/>
        </w:rPr>
        <w:t xml:space="preserve">Наука, ее состав и роль в жизни современного общества.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География российской науки. Города науки и технополисы.</w:t>
      </w:r>
    </w:p>
    <w:p w:rsidR="00A4068C" w:rsidRPr="00771B0C" w:rsidRDefault="00A4068C" w:rsidP="009B0C6F">
      <w:pPr>
        <w:spacing w:after="0" w:line="240" w:lineRule="auto"/>
        <w:contextualSpacing/>
        <w:rPr>
          <w:rFonts w:ascii="Times New Roman" w:eastAsia="Calibri" w:hAnsi="Times New Roman" w:cs="Times New Roman"/>
          <w:b/>
          <w:i/>
          <w:sz w:val="24"/>
          <w:szCs w:val="24"/>
          <w:lang w:eastAsia="en-US"/>
        </w:rPr>
      </w:pPr>
      <w:r w:rsidRPr="00771B0C">
        <w:rPr>
          <w:rFonts w:ascii="Times New Roman" w:eastAsia="Calibri" w:hAnsi="Times New Roman" w:cs="Times New Roman"/>
          <w:b/>
          <w:i/>
          <w:sz w:val="24"/>
          <w:szCs w:val="24"/>
          <w:lang w:eastAsia="en-US"/>
        </w:rPr>
        <w:t>География социальной сферы.</w:t>
      </w:r>
      <w:r w:rsidRPr="00A4068C">
        <w:rPr>
          <w:rFonts w:ascii="Times New Roman" w:eastAsia="Calibri" w:hAnsi="Times New Roman" w:cs="Times New Roman"/>
          <w:sz w:val="24"/>
          <w:szCs w:val="24"/>
          <w:lang w:eastAsia="en-US"/>
        </w:rPr>
        <w:t xml:space="preserve">Состав, место и значение в хозяйстве.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Социальная инфраструктура; ее состав и роль в современном обществе. География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жилищного и рекреационного хозяйства. Жилье -одна из главных потребностей человека. Географические различия в обеспеченности россиян жильем. География рекреационного хозяйства в России.</w:t>
      </w:r>
    </w:p>
    <w:p w:rsidR="00A4068C" w:rsidRPr="00C661C7" w:rsidRDefault="00A4068C" w:rsidP="009B0C6F">
      <w:pPr>
        <w:spacing w:after="0" w:line="240" w:lineRule="auto"/>
        <w:contextualSpacing/>
        <w:jc w:val="center"/>
        <w:rPr>
          <w:rFonts w:ascii="Times New Roman" w:eastAsia="Calibri" w:hAnsi="Times New Roman" w:cs="Times New Roman"/>
          <w:b/>
          <w:sz w:val="24"/>
          <w:szCs w:val="24"/>
          <w:lang w:eastAsia="en-US"/>
        </w:rPr>
      </w:pPr>
      <w:r w:rsidRPr="00A4068C">
        <w:rPr>
          <w:rFonts w:ascii="Times New Roman" w:eastAsia="Calibri" w:hAnsi="Times New Roman" w:cs="Times New Roman"/>
          <w:b/>
          <w:sz w:val="24"/>
          <w:szCs w:val="24"/>
          <w:lang w:eastAsia="en-US"/>
        </w:rPr>
        <w:t>Раздел</w:t>
      </w:r>
      <w:r w:rsidR="00C661C7">
        <w:rPr>
          <w:rFonts w:ascii="Times New Roman" w:eastAsia="Calibri" w:hAnsi="Times New Roman" w:cs="Times New Roman"/>
          <w:b/>
          <w:sz w:val="24"/>
          <w:szCs w:val="24"/>
          <w:lang w:eastAsia="en-US"/>
        </w:rPr>
        <w:t xml:space="preserve"> 4</w:t>
      </w:r>
      <w:r w:rsidRPr="00A4068C">
        <w:rPr>
          <w:rFonts w:ascii="Times New Roman" w:eastAsia="Calibri" w:hAnsi="Times New Roman" w:cs="Times New Roman"/>
          <w:b/>
          <w:sz w:val="24"/>
          <w:szCs w:val="24"/>
          <w:lang w:eastAsia="en-US"/>
        </w:rPr>
        <w:t>. Регионы России (28 ч.)</w:t>
      </w:r>
    </w:p>
    <w:p w:rsidR="00A4068C" w:rsidRPr="00C661C7" w:rsidRDefault="00A4068C" w:rsidP="009B0C6F">
      <w:pPr>
        <w:spacing w:after="0" w:line="240" w:lineRule="auto"/>
        <w:contextualSpacing/>
        <w:rPr>
          <w:rFonts w:ascii="Times New Roman" w:eastAsia="Calibri" w:hAnsi="Times New Roman" w:cs="Times New Roman"/>
          <w:b/>
          <w:i/>
          <w:sz w:val="24"/>
          <w:szCs w:val="24"/>
          <w:lang w:eastAsia="en-US"/>
        </w:rPr>
      </w:pPr>
      <w:r w:rsidRPr="00C661C7">
        <w:rPr>
          <w:rFonts w:ascii="Times New Roman" w:eastAsia="Calibri" w:hAnsi="Times New Roman" w:cs="Times New Roman"/>
          <w:b/>
          <w:i/>
          <w:sz w:val="24"/>
          <w:szCs w:val="24"/>
          <w:lang w:eastAsia="en-US"/>
        </w:rPr>
        <w:t>Районирование России.</w:t>
      </w:r>
      <w:r w:rsidRPr="00A4068C">
        <w:rPr>
          <w:rFonts w:ascii="Times New Roman" w:eastAsia="Calibri" w:hAnsi="Times New Roman" w:cs="Times New Roman"/>
          <w:sz w:val="24"/>
          <w:szCs w:val="24"/>
          <w:lang w:eastAsia="en-US"/>
        </w:rPr>
        <w:t xml:space="preserve">Задачи, принципы и проблемы. Виды районирования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(физико</w:t>
      </w:r>
      <w:r>
        <w:rPr>
          <w:rFonts w:ascii="Times New Roman" w:eastAsia="Calibri" w:hAnsi="Times New Roman" w:cs="Times New Roman"/>
          <w:sz w:val="24"/>
          <w:szCs w:val="24"/>
          <w:lang w:eastAsia="en-US"/>
        </w:rPr>
        <w:t>-</w:t>
      </w:r>
      <w:r w:rsidRPr="00A4068C">
        <w:rPr>
          <w:rFonts w:ascii="Times New Roman" w:eastAsia="Calibri" w:hAnsi="Times New Roman" w:cs="Times New Roman"/>
          <w:sz w:val="24"/>
          <w:szCs w:val="24"/>
          <w:lang w:eastAsia="en-US"/>
        </w:rPr>
        <w:t xml:space="preserve">географическое, экономическое, историко-географическое, природно-хозяйственное, экологическое и др.).Зонирование России: основная зона хозяйственного освоения, зона Севера, их </w:t>
      </w:r>
      <w:r>
        <w:rPr>
          <w:rFonts w:ascii="Times New Roman" w:eastAsia="Calibri" w:hAnsi="Times New Roman" w:cs="Times New Roman"/>
          <w:sz w:val="24"/>
          <w:szCs w:val="24"/>
          <w:lang w:eastAsia="en-US"/>
        </w:rPr>
        <w:t>о</w:t>
      </w:r>
      <w:r w:rsidRPr="00A4068C">
        <w:rPr>
          <w:rFonts w:ascii="Times New Roman" w:eastAsia="Calibri" w:hAnsi="Times New Roman" w:cs="Times New Roman"/>
          <w:sz w:val="24"/>
          <w:szCs w:val="24"/>
          <w:lang w:eastAsia="en-US"/>
        </w:rPr>
        <w:t>собенности и проблемы.Районы и крупные регионы России.</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строениеи </w:t>
      </w:r>
      <w:r w:rsidR="00C661C7">
        <w:rPr>
          <w:rFonts w:ascii="Times New Roman" w:eastAsia="Calibri" w:hAnsi="Times New Roman" w:cs="Times New Roman"/>
          <w:sz w:val="24"/>
          <w:szCs w:val="24"/>
          <w:lang w:eastAsia="en-US"/>
        </w:rPr>
        <w:t xml:space="preserve">рельеф, климат, природные зоны, </w:t>
      </w:r>
      <w:r w:rsidRPr="00A4068C">
        <w:rPr>
          <w:rFonts w:ascii="Times New Roman" w:eastAsia="Calibri" w:hAnsi="Times New Roman" w:cs="Times New Roman"/>
          <w:sz w:val="24"/>
          <w:szCs w:val="24"/>
          <w:lang w:eastAsia="en-US"/>
        </w:rPr>
        <w:t xml:space="preserve">природные ресурсы. Основные историко-географические этапы формирования района, региона.Население: численность, естественный прирост и миграции, специфика расселения, национальный состав, традиции и культура. Города. Качество жизни населения.Место и роль района, региона в социально-экономическом развитии страны.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География важнейших отраслей хозяйства, особенности его территориальной организации. Географические аспекты основ</w:t>
      </w:r>
      <w:r w:rsidR="00C661C7">
        <w:rPr>
          <w:rFonts w:ascii="Times New Roman" w:eastAsia="Calibri" w:hAnsi="Times New Roman" w:cs="Times New Roman"/>
          <w:sz w:val="24"/>
          <w:szCs w:val="24"/>
          <w:lang w:eastAsia="en-US"/>
        </w:rPr>
        <w:t xml:space="preserve">ных экономических, социальных и </w:t>
      </w:r>
      <w:r w:rsidRPr="00A4068C">
        <w:rPr>
          <w:rFonts w:ascii="Times New Roman" w:eastAsia="Calibri" w:hAnsi="Times New Roman" w:cs="Times New Roman"/>
          <w:sz w:val="24"/>
          <w:szCs w:val="24"/>
          <w:lang w:eastAsia="en-US"/>
        </w:rPr>
        <w:t>экологических про</w:t>
      </w:r>
      <w:r w:rsidR="00C661C7">
        <w:rPr>
          <w:rFonts w:ascii="Times New Roman" w:eastAsia="Calibri" w:hAnsi="Times New Roman" w:cs="Times New Roman"/>
          <w:sz w:val="24"/>
          <w:szCs w:val="24"/>
          <w:lang w:eastAsia="en-US"/>
        </w:rPr>
        <w:t>блем</w:t>
      </w:r>
      <w:r w:rsidRPr="00A4068C">
        <w:rPr>
          <w:rFonts w:ascii="Times New Roman" w:eastAsia="Calibri" w:hAnsi="Times New Roman" w:cs="Times New Roman"/>
          <w:sz w:val="24"/>
          <w:szCs w:val="24"/>
          <w:lang w:eastAsia="en-US"/>
        </w:rPr>
        <w:t xml:space="preserve"> района, региона. Внутренние природно-хозяйственные различия.</w:t>
      </w:r>
    </w:p>
    <w:p w:rsidR="00A4068C" w:rsidRPr="00A4068C" w:rsidRDefault="00A4068C" w:rsidP="009B0C6F">
      <w:pPr>
        <w:spacing w:after="0" w:line="240" w:lineRule="auto"/>
        <w:contextualSpacing/>
        <w:jc w:val="center"/>
        <w:rPr>
          <w:rFonts w:ascii="Times New Roman" w:eastAsia="Calibri" w:hAnsi="Times New Roman" w:cs="Times New Roman"/>
          <w:b/>
          <w:sz w:val="24"/>
          <w:szCs w:val="24"/>
          <w:lang w:eastAsia="en-US"/>
        </w:rPr>
      </w:pPr>
      <w:r w:rsidRPr="00A4068C">
        <w:rPr>
          <w:rFonts w:ascii="Times New Roman" w:eastAsia="Calibri" w:hAnsi="Times New Roman" w:cs="Times New Roman"/>
          <w:b/>
          <w:sz w:val="24"/>
          <w:szCs w:val="24"/>
          <w:lang w:eastAsia="en-US"/>
        </w:rPr>
        <w:t>Раздел</w:t>
      </w:r>
      <w:r w:rsidR="003025A6">
        <w:rPr>
          <w:rFonts w:ascii="Times New Roman" w:eastAsia="Calibri" w:hAnsi="Times New Roman" w:cs="Times New Roman"/>
          <w:b/>
          <w:sz w:val="24"/>
          <w:szCs w:val="24"/>
          <w:lang w:eastAsia="en-US"/>
        </w:rPr>
        <w:t xml:space="preserve"> 5</w:t>
      </w:r>
      <w:r w:rsidRPr="00A4068C">
        <w:rPr>
          <w:rFonts w:ascii="Times New Roman" w:eastAsia="Calibri" w:hAnsi="Times New Roman" w:cs="Times New Roman"/>
          <w:b/>
          <w:sz w:val="24"/>
          <w:szCs w:val="24"/>
          <w:lang w:eastAsia="en-US"/>
        </w:rPr>
        <w:t>. Россия в современном мире (3 ч.)</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Место России среди стран мира. География государств нового зарубежья. Оценка их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исторических, политических, экономических и культурных связей с Россией. Россия и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страны СНГ. Взаимосвязи России с другими странами мира. Объекты мирового природного и культурного наследия в России.</w:t>
      </w:r>
    </w:p>
    <w:p w:rsidR="00A4068C" w:rsidRPr="00A4068C" w:rsidRDefault="00A4068C" w:rsidP="009B0C6F">
      <w:pPr>
        <w:spacing w:after="0" w:line="240" w:lineRule="auto"/>
        <w:contextualSpacing/>
        <w:jc w:val="center"/>
        <w:rPr>
          <w:rFonts w:ascii="Times New Roman" w:eastAsia="Calibri" w:hAnsi="Times New Roman" w:cs="Times New Roman"/>
          <w:b/>
          <w:sz w:val="24"/>
          <w:szCs w:val="24"/>
          <w:lang w:eastAsia="en-US"/>
        </w:rPr>
      </w:pPr>
      <w:r w:rsidRPr="00A4068C">
        <w:rPr>
          <w:rFonts w:ascii="Times New Roman" w:eastAsia="Calibri" w:hAnsi="Times New Roman" w:cs="Times New Roman"/>
          <w:b/>
          <w:sz w:val="24"/>
          <w:szCs w:val="24"/>
          <w:lang w:eastAsia="en-US"/>
        </w:rPr>
        <w:t>Раздел</w:t>
      </w:r>
      <w:r w:rsidR="003025A6">
        <w:rPr>
          <w:rFonts w:ascii="Times New Roman" w:eastAsia="Calibri" w:hAnsi="Times New Roman" w:cs="Times New Roman"/>
          <w:b/>
          <w:sz w:val="24"/>
          <w:szCs w:val="24"/>
          <w:lang w:eastAsia="en-US"/>
        </w:rPr>
        <w:t xml:space="preserve"> 6</w:t>
      </w:r>
      <w:r w:rsidRPr="00A4068C">
        <w:rPr>
          <w:rFonts w:ascii="Times New Roman" w:eastAsia="Calibri" w:hAnsi="Times New Roman" w:cs="Times New Roman"/>
          <w:b/>
          <w:sz w:val="24"/>
          <w:szCs w:val="24"/>
          <w:lang w:eastAsia="en-US"/>
        </w:rPr>
        <w:t>. География республики Хакасия</w:t>
      </w:r>
      <w:r>
        <w:rPr>
          <w:rFonts w:ascii="Times New Roman" w:eastAsia="Calibri" w:hAnsi="Times New Roman" w:cs="Times New Roman"/>
          <w:b/>
          <w:sz w:val="24"/>
          <w:szCs w:val="24"/>
          <w:lang w:eastAsia="en-US"/>
        </w:rPr>
        <w:t>(6 ч.</w:t>
      </w:r>
      <w:r w:rsidRPr="00A4068C">
        <w:rPr>
          <w:rFonts w:ascii="Times New Roman" w:eastAsia="Calibri" w:hAnsi="Times New Roman" w:cs="Times New Roman"/>
          <w:b/>
          <w:sz w:val="24"/>
          <w:szCs w:val="24"/>
          <w:lang w:eastAsia="en-US"/>
        </w:rPr>
        <w:t>)</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Определение особенностей географического положения территории, основных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этапов ее освоения. Оценка природных ресурсов и их использования. Этапы заселения, </w:t>
      </w:r>
    </w:p>
    <w:p w:rsidR="00A4068C" w:rsidRPr="00A4068C" w:rsidRDefault="00A4068C" w:rsidP="009B0C6F">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формирования культуры народов, современного хозяйства. Характеристика внутренних различий районов и городов. Достопримечательности. Топонимика</w:t>
      </w:r>
      <w:r>
        <w:rPr>
          <w:rFonts w:ascii="Times New Roman" w:eastAsia="Calibri" w:hAnsi="Times New Roman" w:cs="Times New Roman"/>
          <w:sz w:val="24"/>
          <w:szCs w:val="24"/>
          <w:lang w:eastAsia="en-US"/>
        </w:rPr>
        <w:t>.</w:t>
      </w:r>
    </w:p>
    <w:p w:rsidR="00630646" w:rsidRDefault="00630646" w:rsidP="009B0C6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уровню подготовки учащихся  9 класса.</w:t>
      </w:r>
    </w:p>
    <w:p w:rsidR="00630646" w:rsidRDefault="00630646" w:rsidP="009B0C6F">
      <w:pPr>
        <w:numPr>
          <w:ilvl w:val="1"/>
          <w:numId w:val="1"/>
        </w:numPr>
        <w:tabs>
          <w:tab w:val="num" w:pos="502"/>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lastRenderedPageBreak/>
        <w:t>Называть и (или) показывать:</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предмет изучения географии России;</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субъекты Российской Федерации;</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пограничные государств;</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особенности   географического  положения,   раз</w:t>
      </w:r>
      <w:r>
        <w:rPr>
          <w:rFonts w:ascii="Times New Roman" w:eastAsia="Calibri" w:hAnsi="Times New Roman" w:cs="Times New Roman"/>
          <w:sz w:val="24"/>
          <w:szCs w:val="24"/>
        </w:rPr>
        <w:softHyphen/>
        <w:t>меры территории, протяженность морских и сухо</w:t>
      </w:r>
      <w:r>
        <w:rPr>
          <w:rFonts w:ascii="Times New Roman" w:eastAsia="Calibri" w:hAnsi="Times New Roman" w:cs="Times New Roman"/>
          <w:sz w:val="24"/>
          <w:szCs w:val="24"/>
        </w:rPr>
        <w:softHyphen/>
        <w:t>путных границ России;</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важнейшие   природно-хозяйственные   объекты страны,    в   том   числе   центры:    промышленные, транспортные, научно-информационные, финансо</w:t>
      </w:r>
      <w:r>
        <w:rPr>
          <w:rFonts w:ascii="Times New Roman" w:eastAsia="Calibri" w:hAnsi="Times New Roman" w:cs="Times New Roman"/>
          <w:sz w:val="24"/>
          <w:szCs w:val="24"/>
        </w:rPr>
        <w:softHyphen/>
        <w:t>вые, торговые, рекреационные, культурно-истори</w:t>
      </w:r>
      <w:r>
        <w:rPr>
          <w:rFonts w:ascii="Times New Roman" w:eastAsia="Calibri" w:hAnsi="Times New Roman" w:cs="Times New Roman"/>
          <w:sz w:val="24"/>
          <w:szCs w:val="24"/>
        </w:rPr>
        <w:softHyphen/>
        <w:t>ческие,   районы   нового  освоения,   старопромышленные и депрессивные:</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iCs/>
          <w:sz w:val="24"/>
          <w:szCs w:val="24"/>
        </w:rPr>
        <w:t xml:space="preserve">Определять </w:t>
      </w:r>
      <w:r>
        <w:rPr>
          <w:rFonts w:ascii="Times New Roman" w:eastAsia="Calibri" w:hAnsi="Times New Roman" w:cs="Times New Roman"/>
          <w:sz w:val="24"/>
          <w:szCs w:val="24"/>
        </w:rPr>
        <w:t>(изме</w:t>
      </w:r>
      <w:r>
        <w:rPr>
          <w:rFonts w:ascii="Times New Roman" w:eastAsia="Calibri" w:hAnsi="Times New Roman" w:cs="Times New Roman"/>
          <w:iCs/>
          <w:sz w:val="24"/>
          <w:szCs w:val="24"/>
        </w:rPr>
        <w:t>рять):</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географическое положение объектов;</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разницу в поясном времени территорий;</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параметры </w:t>
      </w:r>
      <w:r w:rsidR="00414267">
        <w:rPr>
          <w:rFonts w:ascii="Times New Roman" w:eastAsia="Calibri" w:hAnsi="Times New Roman" w:cs="Times New Roman"/>
          <w:sz w:val="24"/>
          <w:szCs w:val="24"/>
        </w:rPr>
        <w:t>природных и социально-экономиче</w:t>
      </w:r>
      <w:r>
        <w:rPr>
          <w:rFonts w:ascii="Times New Roman" w:eastAsia="Calibri" w:hAnsi="Times New Roman" w:cs="Times New Roman"/>
          <w:sz w:val="24"/>
          <w:szCs w:val="24"/>
        </w:rPr>
        <w:t>ских объектов</w:t>
      </w:r>
      <w:r w:rsidR="00414267">
        <w:rPr>
          <w:rFonts w:ascii="Times New Roman" w:eastAsia="Calibri" w:hAnsi="Times New Roman" w:cs="Times New Roman"/>
          <w:sz w:val="24"/>
          <w:szCs w:val="24"/>
        </w:rPr>
        <w:t xml:space="preserve"> и явлений по различным источни</w:t>
      </w:r>
      <w:r>
        <w:rPr>
          <w:rFonts w:ascii="Times New Roman" w:eastAsia="Calibri" w:hAnsi="Times New Roman" w:cs="Times New Roman"/>
          <w:sz w:val="24"/>
          <w:szCs w:val="24"/>
        </w:rPr>
        <w:t>кам информации.</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Pr>
          <w:rFonts w:ascii="Times New Roman" w:eastAsia="Calibri" w:hAnsi="Times New Roman" w:cs="Times New Roman"/>
          <w:iCs/>
          <w:sz w:val="24"/>
          <w:szCs w:val="24"/>
        </w:rPr>
        <w:t>Описывать:</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географическое  положение   страны,   отдельных регионов и географических объектов, его виды (эко</w:t>
      </w:r>
      <w:r>
        <w:rPr>
          <w:rFonts w:ascii="Times New Roman" w:eastAsia="Calibri" w:hAnsi="Times New Roman" w:cs="Times New Roman"/>
          <w:sz w:val="24"/>
          <w:szCs w:val="24"/>
        </w:rPr>
        <w:softHyphen/>
        <w:t>номико-географическое, геополитическое и т. д.);</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образы    природно-хозяйственных   объектов,    в том числе одного из районов нового промышленно</w:t>
      </w:r>
      <w:r>
        <w:rPr>
          <w:rFonts w:ascii="Times New Roman" w:eastAsia="Calibri" w:hAnsi="Times New Roman" w:cs="Times New Roman"/>
          <w:sz w:val="24"/>
          <w:szCs w:val="24"/>
        </w:rPr>
        <w:softHyphen/>
        <w:t>го, сельскохозяйс</w:t>
      </w:r>
      <w:r w:rsidR="00414267">
        <w:rPr>
          <w:rFonts w:ascii="Times New Roman" w:eastAsia="Calibri" w:hAnsi="Times New Roman" w:cs="Times New Roman"/>
          <w:sz w:val="24"/>
          <w:szCs w:val="24"/>
        </w:rPr>
        <w:t>твенного, городского, транспорт</w:t>
      </w:r>
      <w:r>
        <w:rPr>
          <w:rFonts w:ascii="Times New Roman" w:eastAsia="Calibri" w:hAnsi="Times New Roman" w:cs="Times New Roman"/>
          <w:sz w:val="24"/>
          <w:szCs w:val="24"/>
        </w:rPr>
        <w:t>ного или рекреационного строительства;</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eastAsia="Calibri" w:hAnsi="Times New Roman" w:cs="Times New Roman"/>
          <w:iCs/>
          <w:sz w:val="24"/>
          <w:szCs w:val="24"/>
        </w:rPr>
        <w:t>Объяснять:</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изменение п</w:t>
      </w:r>
      <w:r w:rsidR="00414267">
        <w:rPr>
          <w:rFonts w:ascii="Times New Roman" w:eastAsia="Calibri" w:hAnsi="Times New Roman" w:cs="Times New Roman"/>
          <w:sz w:val="24"/>
          <w:szCs w:val="24"/>
        </w:rPr>
        <w:t>ропорций между сферами, сектора</w:t>
      </w:r>
      <w:r>
        <w:rPr>
          <w:rFonts w:ascii="Times New Roman" w:eastAsia="Calibri" w:hAnsi="Times New Roman" w:cs="Times New Roman"/>
          <w:sz w:val="24"/>
          <w:szCs w:val="24"/>
        </w:rPr>
        <w:t>ми, межотраслевыми комплексами и отраслями в структуре хозяй</w:t>
      </w:r>
      <w:r w:rsidR="00414267">
        <w:rPr>
          <w:rFonts w:ascii="Times New Roman" w:eastAsia="Calibri" w:hAnsi="Times New Roman" w:cs="Times New Roman"/>
          <w:sz w:val="24"/>
          <w:szCs w:val="24"/>
        </w:rPr>
        <w:t>ства, особенности размещения ос</w:t>
      </w:r>
      <w:r>
        <w:rPr>
          <w:rFonts w:ascii="Times New Roman" w:eastAsia="Calibri" w:hAnsi="Times New Roman" w:cs="Times New Roman"/>
          <w:sz w:val="24"/>
          <w:szCs w:val="24"/>
        </w:rPr>
        <w:t>новных отрасле</w:t>
      </w:r>
      <w:r w:rsidR="00414267">
        <w:rPr>
          <w:rFonts w:ascii="Times New Roman" w:eastAsia="Calibri" w:hAnsi="Times New Roman" w:cs="Times New Roman"/>
          <w:sz w:val="24"/>
          <w:szCs w:val="24"/>
        </w:rPr>
        <w:t>й хозяйства и основную специали</w:t>
      </w:r>
      <w:r>
        <w:rPr>
          <w:rFonts w:ascii="Times New Roman" w:eastAsia="Calibri" w:hAnsi="Times New Roman" w:cs="Times New Roman"/>
          <w:sz w:val="24"/>
          <w:szCs w:val="24"/>
        </w:rPr>
        <w:t>зацию районов,  факторы  и условия  размещения предприятий;</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особенности приро</w:t>
      </w:r>
      <w:r w:rsidR="00414267">
        <w:rPr>
          <w:rFonts w:ascii="Times New Roman" w:eastAsia="Calibri" w:hAnsi="Times New Roman" w:cs="Times New Roman"/>
          <w:sz w:val="24"/>
          <w:szCs w:val="24"/>
        </w:rPr>
        <w:t>ды, населения, хозяйства от</w:t>
      </w:r>
      <w:r>
        <w:rPr>
          <w:rFonts w:ascii="Times New Roman" w:eastAsia="Calibri" w:hAnsi="Times New Roman" w:cs="Times New Roman"/>
          <w:sz w:val="24"/>
          <w:szCs w:val="24"/>
        </w:rPr>
        <w:t>дельных регионов</w:t>
      </w:r>
      <w:r w:rsidR="00414267">
        <w:rPr>
          <w:rFonts w:ascii="Times New Roman" w:eastAsia="Calibri" w:hAnsi="Times New Roman" w:cs="Times New Roman"/>
          <w:sz w:val="24"/>
          <w:szCs w:val="24"/>
        </w:rPr>
        <w:t>, различия в уровнях их социаль</w:t>
      </w:r>
      <w:r>
        <w:rPr>
          <w:rFonts w:ascii="Times New Roman" w:eastAsia="Calibri" w:hAnsi="Times New Roman" w:cs="Times New Roman"/>
          <w:sz w:val="24"/>
          <w:szCs w:val="24"/>
        </w:rPr>
        <w:t>но-экономического развития;</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роль географи</w:t>
      </w:r>
      <w:r w:rsidR="00414267">
        <w:rPr>
          <w:rFonts w:ascii="Times New Roman" w:eastAsia="Calibri" w:hAnsi="Times New Roman" w:cs="Times New Roman"/>
          <w:sz w:val="24"/>
          <w:szCs w:val="24"/>
        </w:rPr>
        <w:t>ческого фактора в развитии чело</w:t>
      </w:r>
      <w:r>
        <w:rPr>
          <w:rFonts w:ascii="Times New Roman" w:eastAsia="Calibri" w:hAnsi="Times New Roman" w:cs="Times New Roman"/>
          <w:sz w:val="24"/>
          <w:szCs w:val="24"/>
        </w:rPr>
        <w:t>веческого общества на примере РФ;</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и проблемы хозяйства районов страны, своего региона и своей местности.</w:t>
      </w:r>
    </w:p>
    <w:p w:rsidR="00630646" w:rsidRDefault="00630646" w:rsidP="009B0C6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В результате решения коррекционных задач учащиеся  должны:</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выделять, описывать и объяснять существенные признаки географических объектов и явлений;</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определять на карте местоположение географических объектов.</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формулировать своё отношение к природным и антропогенным причинам изменения окружающей среды;</w:t>
      </w:r>
    </w:p>
    <w:p w:rsidR="00630646" w:rsidRDefault="00630646" w:rsidP="009B0C6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-учиться правильно и последовательно излагать свои мысли в устной и письменной форме;  </w:t>
      </w:r>
    </w:p>
    <w:p w:rsidR="000C7EC4" w:rsidRPr="009B0C6F" w:rsidRDefault="00630646" w:rsidP="00AD54D5">
      <w:pPr>
        <w:spacing w:after="0" w:line="240" w:lineRule="auto"/>
        <w:contextualSpacing/>
        <w:jc w:val="both"/>
        <w:rPr>
          <w:rFonts w:ascii="Times New Roman" w:hAnsi="Times New Roman"/>
          <w:sz w:val="24"/>
          <w:szCs w:val="24"/>
          <w:lang w:eastAsia="en-US"/>
        </w:rPr>
      </w:pPr>
      <w:r>
        <w:rPr>
          <w:rFonts w:ascii="Times New Roman" w:eastAsia="Calibri" w:hAnsi="Times New Roman" w:cs="Times New Roman"/>
          <w:sz w:val="24"/>
          <w:szCs w:val="24"/>
        </w:rPr>
        <w:t>-быть социально адаптированным в плане общего развития и сформированности нравственных качеств.</w:t>
      </w:r>
    </w:p>
    <w:sectPr w:rsidR="000C7EC4" w:rsidRPr="009B0C6F" w:rsidSect="00104B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6D" w:rsidRDefault="006B2A6D" w:rsidP="009B0C6F">
      <w:pPr>
        <w:spacing w:after="0" w:line="240" w:lineRule="auto"/>
      </w:pPr>
      <w:r>
        <w:separator/>
      </w:r>
    </w:p>
  </w:endnote>
  <w:endnote w:type="continuationSeparator" w:id="1">
    <w:p w:rsidR="006B2A6D" w:rsidRDefault="006B2A6D" w:rsidP="009B0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6D" w:rsidRDefault="006B2A6D" w:rsidP="009B0C6F">
      <w:pPr>
        <w:spacing w:after="0" w:line="240" w:lineRule="auto"/>
      </w:pPr>
      <w:r>
        <w:separator/>
      </w:r>
    </w:p>
  </w:footnote>
  <w:footnote w:type="continuationSeparator" w:id="1">
    <w:p w:rsidR="006B2A6D" w:rsidRDefault="006B2A6D" w:rsidP="009B0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C2C45"/>
    <w:multiLevelType w:val="hybridMultilevel"/>
    <w:tmpl w:val="42504388"/>
    <w:lvl w:ilvl="0" w:tplc="9B78DF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70090C"/>
    <w:rsid w:val="000C7EC4"/>
    <w:rsid w:val="000E0E7A"/>
    <w:rsid w:val="00104B96"/>
    <w:rsid w:val="001614D5"/>
    <w:rsid w:val="00166F69"/>
    <w:rsid w:val="00216968"/>
    <w:rsid w:val="002E6EB7"/>
    <w:rsid w:val="003025A6"/>
    <w:rsid w:val="00327084"/>
    <w:rsid w:val="00345361"/>
    <w:rsid w:val="00390359"/>
    <w:rsid w:val="003D5F35"/>
    <w:rsid w:val="00414267"/>
    <w:rsid w:val="0042760F"/>
    <w:rsid w:val="0047443D"/>
    <w:rsid w:val="004C7991"/>
    <w:rsid w:val="00542D9A"/>
    <w:rsid w:val="00567CBE"/>
    <w:rsid w:val="0057277C"/>
    <w:rsid w:val="005A614D"/>
    <w:rsid w:val="005B0857"/>
    <w:rsid w:val="005B6DC3"/>
    <w:rsid w:val="005F0CCE"/>
    <w:rsid w:val="00630646"/>
    <w:rsid w:val="00670872"/>
    <w:rsid w:val="006B2A6D"/>
    <w:rsid w:val="0070090C"/>
    <w:rsid w:val="00730A4E"/>
    <w:rsid w:val="00771B0C"/>
    <w:rsid w:val="00860C28"/>
    <w:rsid w:val="0089265C"/>
    <w:rsid w:val="00925FED"/>
    <w:rsid w:val="009B0C6F"/>
    <w:rsid w:val="009D5F09"/>
    <w:rsid w:val="00A055E2"/>
    <w:rsid w:val="00A4068C"/>
    <w:rsid w:val="00A51FAA"/>
    <w:rsid w:val="00AC56E0"/>
    <w:rsid w:val="00AD54D5"/>
    <w:rsid w:val="00B076CF"/>
    <w:rsid w:val="00C661C7"/>
    <w:rsid w:val="00C82D1E"/>
    <w:rsid w:val="00CA5371"/>
    <w:rsid w:val="00D22226"/>
    <w:rsid w:val="00D70CC5"/>
    <w:rsid w:val="00E06A1E"/>
    <w:rsid w:val="00F84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064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Balloon Text"/>
    <w:basedOn w:val="a"/>
    <w:link w:val="a5"/>
    <w:uiPriority w:val="99"/>
    <w:semiHidden/>
    <w:unhideWhenUsed/>
    <w:rsid w:val="009D5F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5F09"/>
    <w:rPr>
      <w:rFonts w:ascii="Tahoma" w:hAnsi="Tahoma" w:cs="Tahoma"/>
      <w:sz w:val="16"/>
      <w:szCs w:val="16"/>
    </w:rPr>
  </w:style>
  <w:style w:type="paragraph" w:customStyle="1" w:styleId="1">
    <w:name w:val="Без интервала1"/>
    <w:link w:val="a6"/>
    <w:qFormat/>
    <w:rsid w:val="009B0C6F"/>
    <w:pPr>
      <w:spacing w:after="0" w:line="240" w:lineRule="auto"/>
    </w:pPr>
    <w:rPr>
      <w:rFonts w:ascii="Calibri" w:eastAsia="Times New Roman" w:hAnsi="Calibri" w:cs="Times New Roman"/>
    </w:rPr>
  </w:style>
  <w:style w:type="character" w:customStyle="1" w:styleId="a6">
    <w:name w:val="Без интервала Знак"/>
    <w:basedOn w:val="a0"/>
    <w:link w:val="1"/>
    <w:qFormat/>
    <w:locked/>
    <w:rsid w:val="009B0C6F"/>
    <w:rPr>
      <w:rFonts w:ascii="Calibri" w:eastAsia="Times New Roman" w:hAnsi="Calibri" w:cs="Times New Roman"/>
    </w:rPr>
  </w:style>
  <w:style w:type="paragraph" w:styleId="a7">
    <w:name w:val="header"/>
    <w:basedOn w:val="a"/>
    <w:link w:val="a8"/>
    <w:uiPriority w:val="99"/>
    <w:unhideWhenUsed/>
    <w:rsid w:val="009B0C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0C6F"/>
  </w:style>
  <w:style w:type="paragraph" w:styleId="a9">
    <w:name w:val="footer"/>
    <w:basedOn w:val="a"/>
    <w:link w:val="aa"/>
    <w:uiPriority w:val="99"/>
    <w:unhideWhenUsed/>
    <w:rsid w:val="009B0C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0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589953">
      <w:bodyDiv w:val="1"/>
      <w:marLeft w:val="0"/>
      <w:marRight w:val="0"/>
      <w:marTop w:val="0"/>
      <w:marBottom w:val="0"/>
      <w:divBdr>
        <w:top w:val="none" w:sz="0" w:space="0" w:color="auto"/>
        <w:left w:val="none" w:sz="0" w:space="0" w:color="auto"/>
        <w:bottom w:val="none" w:sz="0" w:space="0" w:color="auto"/>
        <w:right w:val="none" w:sz="0" w:space="0" w:color="auto"/>
      </w:divBdr>
      <w:divsChild>
        <w:div w:id="403531795">
          <w:marLeft w:val="0"/>
          <w:marRight w:val="0"/>
          <w:marTop w:val="0"/>
          <w:marBottom w:val="0"/>
          <w:divBdr>
            <w:top w:val="none" w:sz="0" w:space="0" w:color="auto"/>
            <w:left w:val="none" w:sz="0" w:space="0" w:color="auto"/>
            <w:bottom w:val="none" w:sz="0" w:space="0" w:color="auto"/>
            <w:right w:val="none" w:sz="0" w:space="0" w:color="auto"/>
          </w:divBdr>
        </w:div>
        <w:div w:id="910116825">
          <w:marLeft w:val="0"/>
          <w:marRight w:val="0"/>
          <w:marTop w:val="0"/>
          <w:marBottom w:val="0"/>
          <w:divBdr>
            <w:top w:val="none" w:sz="0" w:space="0" w:color="auto"/>
            <w:left w:val="none" w:sz="0" w:space="0" w:color="auto"/>
            <w:bottom w:val="none" w:sz="0" w:space="0" w:color="auto"/>
            <w:right w:val="none" w:sz="0" w:space="0" w:color="auto"/>
          </w:divBdr>
        </w:div>
        <w:div w:id="1758597235">
          <w:marLeft w:val="0"/>
          <w:marRight w:val="0"/>
          <w:marTop w:val="0"/>
          <w:marBottom w:val="0"/>
          <w:divBdr>
            <w:top w:val="none" w:sz="0" w:space="0" w:color="auto"/>
            <w:left w:val="none" w:sz="0" w:space="0" w:color="auto"/>
            <w:bottom w:val="none" w:sz="0" w:space="0" w:color="auto"/>
            <w:right w:val="none" w:sz="0" w:space="0" w:color="auto"/>
          </w:divBdr>
        </w:div>
        <w:div w:id="200287981">
          <w:marLeft w:val="0"/>
          <w:marRight w:val="0"/>
          <w:marTop w:val="0"/>
          <w:marBottom w:val="0"/>
          <w:divBdr>
            <w:top w:val="none" w:sz="0" w:space="0" w:color="auto"/>
            <w:left w:val="none" w:sz="0" w:space="0" w:color="auto"/>
            <w:bottom w:val="none" w:sz="0" w:space="0" w:color="auto"/>
            <w:right w:val="none" w:sz="0" w:space="0" w:color="auto"/>
          </w:divBdr>
        </w:div>
        <w:div w:id="1759670099">
          <w:marLeft w:val="0"/>
          <w:marRight w:val="0"/>
          <w:marTop w:val="0"/>
          <w:marBottom w:val="0"/>
          <w:divBdr>
            <w:top w:val="none" w:sz="0" w:space="0" w:color="auto"/>
            <w:left w:val="none" w:sz="0" w:space="0" w:color="auto"/>
            <w:bottom w:val="none" w:sz="0" w:space="0" w:color="auto"/>
            <w:right w:val="none" w:sz="0" w:space="0" w:color="auto"/>
          </w:divBdr>
        </w:div>
        <w:div w:id="1948806393">
          <w:marLeft w:val="0"/>
          <w:marRight w:val="0"/>
          <w:marTop w:val="0"/>
          <w:marBottom w:val="0"/>
          <w:divBdr>
            <w:top w:val="none" w:sz="0" w:space="0" w:color="auto"/>
            <w:left w:val="none" w:sz="0" w:space="0" w:color="auto"/>
            <w:bottom w:val="none" w:sz="0" w:space="0" w:color="auto"/>
            <w:right w:val="none" w:sz="0" w:space="0" w:color="auto"/>
          </w:divBdr>
        </w:div>
        <w:div w:id="912081541">
          <w:marLeft w:val="0"/>
          <w:marRight w:val="0"/>
          <w:marTop w:val="0"/>
          <w:marBottom w:val="0"/>
          <w:divBdr>
            <w:top w:val="none" w:sz="0" w:space="0" w:color="auto"/>
            <w:left w:val="none" w:sz="0" w:space="0" w:color="auto"/>
            <w:bottom w:val="none" w:sz="0" w:space="0" w:color="auto"/>
            <w:right w:val="none" w:sz="0" w:space="0" w:color="auto"/>
          </w:divBdr>
        </w:div>
      </w:divsChild>
    </w:div>
    <w:div w:id="638806463">
      <w:bodyDiv w:val="1"/>
      <w:marLeft w:val="0"/>
      <w:marRight w:val="0"/>
      <w:marTop w:val="0"/>
      <w:marBottom w:val="0"/>
      <w:divBdr>
        <w:top w:val="none" w:sz="0" w:space="0" w:color="auto"/>
        <w:left w:val="none" w:sz="0" w:space="0" w:color="auto"/>
        <w:bottom w:val="none" w:sz="0" w:space="0" w:color="auto"/>
        <w:right w:val="none" w:sz="0" w:space="0" w:color="auto"/>
      </w:divBdr>
    </w:div>
    <w:div w:id="925768720">
      <w:bodyDiv w:val="1"/>
      <w:marLeft w:val="0"/>
      <w:marRight w:val="0"/>
      <w:marTop w:val="0"/>
      <w:marBottom w:val="0"/>
      <w:divBdr>
        <w:top w:val="none" w:sz="0" w:space="0" w:color="auto"/>
        <w:left w:val="none" w:sz="0" w:space="0" w:color="auto"/>
        <w:bottom w:val="none" w:sz="0" w:space="0" w:color="auto"/>
        <w:right w:val="none" w:sz="0" w:space="0" w:color="auto"/>
      </w:divBdr>
      <w:divsChild>
        <w:div w:id="1563180540">
          <w:marLeft w:val="0"/>
          <w:marRight w:val="0"/>
          <w:marTop w:val="0"/>
          <w:marBottom w:val="0"/>
          <w:divBdr>
            <w:top w:val="none" w:sz="0" w:space="0" w:color="auto"/>
            <w:left w:val="none" w:sz="0" w:space="0" w:color="auto"/>
            <w:bottom w:val="none" w:sz="0" w:space="0" w:color="auto"/>
            <w:right w:val="none" w:sz="0" w:space="0" w:color="auto"/>
          </w:divBdr>
        </w:div>
        <w:div w:id="390008679">
          <w:marLeft w:val="0"/>
          <w:marRight w:val="0"/>
          <w:marTop w:val="0"/>
          <w:marBottom w:val="0"/>
          <w:divBdr>
            <w:top w:val="none" w:sz="0" w:space="0" w:color="auto"/>
            <w:left w:val="none" w:sz="0" w:space="0" w:color="auto"/>
            <w:bottom w:val="none" w:sz="0" w:space="0" w:color="auto"/>
            <w:right w:val="none" w:sz="0" w:space="0" w:color="auto"/>
          </w:divBdr>
        </w:div>
        <w:div w:id="1915163485">
          <w:marLeft w:val="0"/>
          <w:marRight w:val="0"/>
          <w:marTop w:val="0"/>
          <w:marBottom w:val="0"/>
          <w:divBdr>
            <w:top w:val="none" w:sz="0" w:space="0" w:color="auto"/>
            <w:left w:val="none" w:sz="0" w:space="0" w:color="auto"/>
            <w:bottom w:val="none" w:sz="0" w:space="0" w:color="auto"/>
            <w:right w:val="none" w:sz="0" w:space="0" w:color="auto"/>
          </w:divBdr>
        </w:div>
        <w:div w:id="1514224563">
          <w:marLeft w:val="0"/>
          <w:marRight w:val="0"/>
          <w:marTop w:val="0"/>
          <w:marBottom w:val="0"/>
          <w:divBdr>
            <w:top w:val="none" w:sz="0" w:space="0" w:color="auto"/>
            <w:left w:val="none" w:sz="0" w:space="0" w:color="auto"/>
            <w:bottom w:val="none" w:sz="0" w:space="0" w:color="auto"/>
            <w:right w:val="none" w:sz="0" w:space="0" w:color="auto"/>
          </w:divBdr>
        </w:div>
        <w:div w:id="1394541753">
          <w:marLeft w:val="0"/>
          <w:marRight w:val="0"/>
          <w:marTop w:val="0"/>
          <w:marBottom w:val="0"/>
          <w:divBdr>
            <w:top w:val="none" w:sz="0" w:space="0" w:color="auto"/>
            <w:left w:val="none" w:sz="0" w:space="0" w:color="auto"/>
            <w:bottom w:val="none" w:sz="0" w:space="0" w:color="auto"/>
            <w:right w:val="none" w:sz="0" w:space="0" w:color="auto"/>
          </w:divBdr>
        </w:div>
        <w:div w:id="634219424">
          <w:marLeft w:val="0"/>
          <w:marRight w:val="0"/>
          <w:marTop w:val="0"/>
          <w:marBottom w:val="0"/>
          <w:divBdr>
            <w:top w:val="none" w:sz="0" w:space="0" w:color="auto"/>
            <w:left w:val="none" w:sz="0" w:space="0" w:color="auto"/>
            <w:bottom w:val="none" w:sz="0" w:space="0" w:color="auto"/>
            <w:right w:val="none" w:sz="0" w:space="0" w:color="auto"/>
          </w:divBdr>
        </w:div>
        <w:div w:id="1857885287">
          <w:marLeft w:val="0"/>
          <w:marRight w:val="0"/>
          <w:marTop w:val="0"/>
          <w:marBottom w:val="0"/>
          <w:divBdr>
            <w:top w:val="none" w:sz="0" w:space="0" w:color="auto"/>
            <w:left w:val="none" w:sz="0" w:space="0" w:color="auto"/>
            <w:bottom w:val="none" w:sz="0" w:space="0" w:color="auto"/>
            <w:right w:val="none" w:sz="0" w:space="0" w:color="auto"/>
          </w:divBdr>
        </w:div>
        <w:div w:id="1160729566">
          <w:marLeft w:val="0"/>
          <w:marRight w:val="0"/>
          <w:marTop w:val="0"/>
          <w:marBottom w:val="0"/>
          <w:divBdr>
            <w:top w:val="none" w:sz="0" w:space="0" w:color="auto"/>
            <w:left w:val="none" w:sz="0" w:space="0" w:color="auto"/>
            <w:bottom w:val="none" w:sz="0" w:space="0" w:color="auto"/>
            <w:right w:val="none" w:sz="0" w:space="0" w:color="auto"/>
          </w:divBdr>
        </w:div>
        <w:div w:id="2105761853">
          <w:marLeft w:val="0"/>
          <w:marRight w:val="0"/>
          <w:marTop w:val="0"/>
          <w:marBottom w:val="0"/>
          <w:divBdr>
            <w:top w:val="none" w:sz="0" w:space="0" w:color="auto"/>
            <w:left w:val="none" w:sz="0" w:space="0" w:color="auto"/>
            <w:bottom w:val="none" w:sz="0" w:space="0" w:color="auto"/>
            <w:right w:val="none" w:sz="0" w:space="0" w:color="auto"/>
          </w:divBdr>
        </w:div>
        <w:div w:id="534855211">
          <w:marLeft w:val="0"/>
          <w:marRight w:val="0"/>
          <w:marTop w:val="0"/>
          <w:marBottom w:val="0"/>
          <w:divBdr>
            <w:top w:val="none" w:sz="0" w:space="0" w:color="auto"/>
            <w:left w:val="none" w:sz="0" w:space="0" w:color="auto"/>
            <w:bottom w:val="none" w:sz="0" w:space="0" w:color="auto"/>
            <w:right w:val="none" w:sz="0" w:space="0" w:color="auto"/>
          </w:divBdr>
        </w:div>
        <w:div w:id="88696131">
          <w:marLeft w:val="0"/>
          <w:marRight w:val="0"/>
          <w:marTop w:val="0"/>
          <w:marBottom w:val="0"/>
          <w:divBdr>
            <w:top w:val="none" w:sz="0" w:space="0" w:color="auto"/>
            <w:left w:val="none" w:sz="0" w:space="0" w:color="auto"/>
            <w:bottom w:val="none" w:sz="0" w:space="0" w:color="auto"/>
            <w:right w:val="none" w:sz="0" w:space="0" w:color="auto"/>
          </w:divBdr>
        </w:div>
        <w:div w:id="1422213192">
          <w:marLeft w:val="0"/>
          <w:marRight w:val="0"/>
          <w:marTop w:val="0"/>
          <w:marBottom w:val="0"/>
          <w:divBdr>
            <w:top w:val="none" w:sz="0" w:space="0" w:color="auto"/>
            <w:left w:val="none" w:sz="0" w:space="0" w:color="auto"/>
            <w:bottom w:val="none" w:sz="0" w:space="0" w:color="auto"/>
            <w:right w:val="none" w:sz="0" w:space="0" w:color="auto"/>
          </w:divBdr>
        </w:div>
        <w:div w:id="724763588">
          <w:marLeft w:val="0"/>
          <w:marRight w:val="0"/>
          <w:marTop w:val="0"/>
          <w:marBottom w:val="0"/>
          <w:divBdr>
            <w:top w:val="none" w:sz="0" w:space="0" w:color="auto"/>
            <w:left w:val="none" w:sz="0" w:space="0" w:color="auto"/>
            <w:bottom w:val="none" w:sz="0" w:space="0" w:color="auto"/>
            <w:right w:val="none" w:sz="0" w:space="0" w:color="auto"/>
          </w:divBdr>
        </w:div>
        <w:div w:id="2123457231">
          <w:marLeft w:val="0"/>
          <w:marRight w:val="0"/>
          <w:marTop w:val="0"/>
          <w:marBottom w:val="0"/>
          <w:divBdr>
            <w:top w:val="none" w:sz="0" w:space="0" w:color="auto"/>
            <w:left w:val="none" w:sz="0" w:space="0" w:color="auto"/>
            <w:bottom w:val="none" w:sz="0" w:space="0" w:color="auto"/>
            <w:right w:val="none" w:sz="0" w:space="0" w:color="auto"/>
          </w:divBdr>
        </w:div>
        <w:div w:id="1348141120">
          <w:marLeft w:val="0"/>
          <w:marRight w:val="0"/>
          <w:marTop w:val="0"/>
          <w:marBottom w:val="0"/>
          <w:divBdr>
            <w:top w:val="none" w:sz="0" w:space="0" w:color="auto"/>
            <w:left w:val="none" w:sz="0" w:space="0" w:color="auto"/>
            <w:bottom w:val="none" w:sz="0" w:space="0" w:color="auto"/>
            <w:right w:val="none" w:sz="0" w:space="0" w:color="auto"/>
          </w:divBdr>
        </w:div>
        <w:div w:id="489639494">
          <w:marLeft w:val="0"/>
          <w:marRight w:val="0"/>
          <w:marTop w:val="0"/>
          <w:marBottom w:val="0"/>
          <w:divBdr>
            <w:top w:val="none" w:sz="0" w:space="0" w:color="auto"/>
            <w:left w:val="none" w:sz="0" w:space="0" w:color="auto"/>
            <w:bottom w:val="none" w:sz="0" w:space="0" w:color="auto"/>
            <w:right w:val="none" w:sz="0" w:space="0" w:color="auto"/>
          </w:divBdr>
        </w:div>
        <w:div w:id="1977175058">
          <w:marLeft w:val="0"/>
          <w:marRight w:val="0"/>
          <w:marTop w:val="0"/>
          <w:marBottom w:val="0"/>
          <w:divBdr>
            <w:top w:val="none" w:sz="0" w:space="0" w:color="auto"/>
            <w:left w:val="none" w:sz="0" w:space="0" w:color="auto"/>
            <w:bottom w:val="none" w:sz="0" w:space="0" w:color="auto"/>
            <w:right w:val="none" w:sz="0" w:space="0" w:color="auto"/>
          </w:divBdr>
        </w:div>
        <w:div w:id="2056276253">
          <w:marLeft w:val="0"/>
          <w:marRight w:val="0"/>
          <w:marTop w:val="0"/>
          <w:marBottom w:val="0"/>
          <w:divBdr>
            <w:top w:val="none" w:sz="0" w:space="0" w:color="auto"/>
            <w:left w:val="none" w:sz="0" w:space="0" w:color="auto"/>
            <w:bottom w:val="none" w:sz="0" w:space="0" w:color="auto"/>
            <w:right w:val="none" w:sz="0" w:space="0" w:color="auto"/>
          </w:divBdr>
        </w:div>
        <w:div w:id="155582521">
          <w:marLeft w:val="0"/>
          <w:marRight w:val="0"/>
          <w:marTop w:val="0"/>
          <w:marBottom w:val="0"/>
          <w:divBdr>
            <w:top w:val="none" w:sz="0" w:space="0" w:color="auto"/>
            <w:left w:val="none" w:sz="0" w:space="0" w:color="auto"/>
            <w:bottom w:val="none" w:sz="0" w:space="0" w:color="auto"/>
            <w:right w:val="none" w:sz="0" w:space="0" w:color="auto"/>
          </w:divBdr>
        </w:div>
        <w:div w:id="374625082">
          <w:marLeft w:val="0"/>
          <w:marRight w:val="0"/>
          <w:marTop w:val="0"/>
          <w:marBottom w:val="0"/>
          <w:divBdr>
            <w:top w:val="none" w:sz="0" w:space="0" w:color="auto"/>
            <w:left w:val="none" w:sz="0" w:space="0" w:color="auto"/>
            <w:bottom w:val="none" w:sz="0" w:space="0" w:color="auto"/>
            <w:right w:val="none" w:sz="0" w:space="0" w:color="auto"/>
          </w:divBdr>
        </w:div>
        <w:div w:id="67043974">
          <w:marLeft w:val="0"/>
          <w:marRight w:val="0"/>
          <w:marTop w:val="0"/>
          <w:marBottom w:val="0"/>
          <w:divBdr>
            <w:top w:val="none" w:sz="0" w:space="0" w:color="auto"/>
            <w:left w:val="none" w:sz="0" w:space="0" w:color="auto"/>
            <w:bottom w:val="none" w:sz="0" w:space="0" w:color="auto"/>
            <w:right w:val="none" w:sz="0" w:space="0" w:color="auto"/>
          </w:divBdr>
        </w:div>
        <w:div w:id="1730105744">
          <w:marLeft w:val="0"/>
          <w:marRight w:val="0"/>
          <w:marTop w:val="0"/>
          <w:marBottom w:val="0"/>
          <w:divBdr>
            <w:top w:val="none" w:sz="0" w:space="0" w:color="auto"/>
            <w:left w:val="none" w:sz="0" w:space="0" w:color="auto"/>
            <w:bottom w:val="none" w:sz="0" w:space="0" w:color="auto"/>
            <w:right w:val="none" w:sz="0" w:space="0" w:color="auto"/>
          </w:divBdr>
        </w:div>
        <w:div w:id="785926507">
          <w:marLeft w:val="0"/>
          <w:marRight w:val="0"/>
          <w:marTop w:val="0"/>
          <w:marBottom w:val="0"/>
          <w:divBdr>
            <w:top w:val="none" w:sz="0" w:space="0" w:color="auto"/>
            <w:left w:val="none" w:sz="0" w:space="0" w:color="auto"/>
            <w:bottom w:val="none" w:sz="0" w:space="0" w:color="auto"/>
            <w:right w:val="none" w:sz="0" w:space="0" w:color="auto"/>
          </w:divBdr>
        </w:div>
        <w:div w:id="534579126">
          <w:marLeft w:val="0"/>
          <w:marRight w:val="0"/>
          <w:marTop w:val="0"/>
          <w:marBottom w:val="0"/>
          <w:divBdr>
            <w:top w:val="none" w:sz="0" w:space="0" w:color="auto"/>
            <w:left w:val="none" w:sz="0" w:space="0" w:color="auto"/>
            <w:bottom w:val="none" w:sz="0" w:space="0" w:color="auto"/>
            <w:right w:val="none" w:sz="0" w:space="0" w:color="auto"/>
          </w:divBdr>
        </w:div>
        <w:div w:id="1450659711">
          <w:marLeft w:val="0"/>
          <w:marRight w:val="0"/>
          <w:marTop w:val="0"/>
          <w:marBottom w:val="0"/>
          <w:divBdr>
            <w:top w:val="none" w:sz="0" w:space="0" w:color="auto"/>
            <w:left w:val="none" w:sz="0" w:space="0" w:color="auto"/>
            <w:bottom w:val="none" w:sz="0" w:space="0" w:color="auto"/>
            <w:right w:val="none" w:sz="0" w:space="0" w:color="auto"/>
          </w:divBdr>
        </w:div>
        <w:div w:id="1605842803">
          <w:marLeft w:val="0"/>
          <w:marRight w:val="0"/>
          <w:marTop w:val="0"/>
          <w:marBottom w:val="0"/>
          <w:divBdr>
            <w:top w:val="none" w:sz="0" w:space="0" w:color="auto"/>
            <w:left w:val="none" w:sz="0" w:space="0" w:color="auto"/>
            <w:bottom w:val="none" w:sz="0" w:space="0" w:color="auto"/>
            <w:right w:val="none" w:sz="0" w:space="0" w:color="auto"/>
          </w:divBdr>
        </w:div>
        <w:div w:id="1462531440">
          <w:marLeft w:val="0"/>
          <w:marRight w:val="0"/>
          <w:marTop w:val="0"/>
          <w:marBottom w:val="0"/>
          <w:divBdr>
            <w:top w:val="none" w:sz="0" w:space="0" w:color="auto"/>
            <w:left w:val="none" w:sz="0" w:space="0" w:color="auto"/>
            <w:bottom w:val="none" w:sz="0" w:space="0" w:color="auto"/>
            <w:right w:val="none" w:sz="0" w:space="0" w:color="auto"/>
          </w:divBdr>
        </w:div>
        <w:div w:id="2126659179">
          <w:marLeft w:val="0"/>
          <w:marRight w:val="0"/>
          <w:marTop w:val="0"/>
          <w:marBottom w:val="0"/>
          <w:divBdr>
            <w:top w:val="none" w:sz="0" w:space="0" w:color="auto"/>
            <w:left w:val="none" w:sz="0" w:space="0" w:color="auto"/>
            <w:bottom w:val="none" w:sz="0" w:space="0" w:color="auto"/>
            <w:right w:val="none" w:sz="0" w:space="0" w:color="auto"/>
          </w:divBdr>
        </w:div>
        <w:div w:id="792749457">
          <w:marLeft w:val="0"/>
          <w:marRight w:val="0"/>
          <w:marTop w:val="0"/>
          <w:marBottom w:val="0"/>
          <w:divBdr>
            <w:top w:val="none" w:sz="0" w:space="0" w:color="auto"/>
            <w:left w:val="none" w:sz="0" w:space="0" w:color="auto"/>
            <w:bottom w:val="none" w:sz="0" w:space="0" w:color="auto"/>
            <w:right w:val="none" w:sz="0" w:space="0" w:color="auto"/>
          </w:divBdr>
        </w:div>
        <w:div w:id="533427578">
          <w:marLeft w:val="0"/>
          <w:marRight w:val="0"/>
          <w:marTop w:val="0"/>
          <w:marBottom w:val="0"/>
          <w:divBdr>
            <w:top w:val="none" w:sz="0" w:space="0" w:color="auto"/>
            <w:left w:val="none" w:sz="0" w:space="0" w:color="auto"/>
            <w:bottom w:val="none" w:sz="0" w:space="0" w:color="auto"/>
            <w:right w:val="none" w:sz="0" w:space="0" w:color="auto"/>
          </w:divBdr>
        </w:div>
        <w:div w:id="1964270706">
          <w:marLeft w:val="0"/>
          <w:marRight w:val="0"/>
          <w:marTop w:val="0"/>
          <w:marBottom w:val="0"/>
          <w:divBdr>
            <w:top w:val="none" w:sz="0" w:space="0" w:color="auto"/>
            <w:left w:val="none" w:sz="0" w:space="0" w:color="auto"/>
            <w:bottom w:val="none" w:sz="0" w:space="0" w:color="auto"/>
            <w:right w:val="none" w:sz="0" w:space="0" w:color="auto"/>
          </w:divBdr>
        </w:div>
        <w:div w:id="390858256">
          <w:marLeft w:val="0"/>
          <w:marRight w:val="0"/>
          <w:marTop w:val="0"/>
          <w:marBottom w:val="0"/>
          <w:divBdr>
            <w:top w:val="none" w:sz="0" w:space="0" w:color="auto"/>
            <w:left w:val="none" w:sz="0" w:space="0" w:color="auto"/>
            <w:bottom w:val="none" w:sz="0" w:space="0" w:color="auto"/>
            <w:right w:val="none" w:sz="0" w:space="0" w:color="auto"/>
          </w:divBdr>
        </w:div>
        <w:div w:id="684399891">
          <w:marLeft w:val="0"/>
          <w:marRight w:val="0"/>
          <w:marTop w:val="0"/>
          <w:marBottom w:val="0"/>
          <w:divBdr>
            <w:top w:val="none" w:sz="0" w:space="0" w:color="auto"/>
            <w:left w:val="none" w:sz="0" w:space="0" w:color="auto"/>
            <w:bottom w:val="none" w:sz="0" w:space="0" w:color="auto"/>
            <w:right w:val="none" w:sz="0" w:space="0" w:color="auto"/>
          </w:divBdr>
        </w:div>
        <w:div w:id="56514800">
          <w:marLeft w:val="0"/>
          <w:marRight w:val="0"/>
          <w:marTop w:val="0"/>
          <w:marBottom w:val="0"/>
          <w:divBdr>
            <w:top w:val="none" w:sz="0" w:space="0" w:color="auto"/>
            <w:left w:val="none" w:sz="0" w:space="0" w:color="auto"/>
            <w:bottom w:val="none" w:sz="0" w:space="0" w:color="auto"/>
            <w:right w:val="none" w:sz="0" w:space="0" w:color="auto"/>
          </w:divBdr>
        </w:div>
        <w:div w:id="509881107">
          <w:marLeft w:val="0"/>
          <w:marRight w:val="0"/>
          <w:marTop w:val="0"/>
          <w:marBottom w:val="0"/>
          <w:divBdr>
            <w:top w:val="none" w:sz="0" w:space="0" w:color="auto"/>
            <w:left w:val="none" w:sz="0" w:space="0" w:color="auto"/>
            <w:bottom w:val="none" w:sz="0" w:space="0" w:color="auto"/>
            <w:right w:val="none" w:sz="0" w:space="0" w:color="auto"/>
          </w:divBdr>
        </w:div>
        <w:div w:id="90902015">
          <w:marLeft w:val="0"/>
          <w:marRight w:val="0"/>
          <w:marTop w:val="0"/>
          <w:marBottom w:val="0"/>
          <w:divBdr>
            <w:top w:val="none" w:sz="0" w:space="0" w:color="auto"/>
            <w:left w:val="none" w:sz="0" w:space="0" w:color="auto"/>
            <w:bottom w:val="none" w:sz="0" w:space="0" w:color="auto"/>
            <w:right w:val="none" w:sz="0" w:space="0" w:color="auto"/>
          </w:divBdr>
        </w:div>
        <w:div w:id="1881745958">
          <w:marLeft w:val="0"/>
          <w:marRight w:val="0"/>
          <w:marTop w:val="0"/>
          <w:marBottom w:val="0"/>
          <w:divBdr>
            <w:top w:val="none" w:sz="0" w:space="0" w:color="auto"/>
            <w:left w:val="none" w:sz="0" w:space="0" w:color="auto"/>
            <w:bottom w:val="none" w:sz="0" w:space="0" w:color="auto"/>
            <w:right w:val="none" w:sz="0" w:space="0" w:color="auto"/>
          </w:divBdr>
        </w:div>
        <w:div w:id="396244779">
          <w:marLeft w:val="0"/>
          <w:marRight w:val="0"/>
          <w:marTop w:val="0"/>
          <w:marBottom w:val="0"/>
          <w:divBdr>
            <w:top w:val="none" w:sz="0" w:space="0" w:color="auto"/>
            <w:left w:val="none" w:sz="0" w:space="0" w:color="auto"/>
            <w:bottom w:val="none" w:sz="0" w:space="0" w:color="auto"/>
            <w:right w:val="none" w:sz="0" w:space="0" w:color="auto"/>
          </w:divBdr>
        </w:div>
        <w:div w:id="11761355">
          <w:marLeft w:val="0"/>
          <w:marRight w:val="0"/>
          <w:marTop w:val="0"/>
          <w:marBottom w:val="0"/>
          <w:divBdr>
            <w:top w:val="none" w:sz="0" w:space="0" w:color="auto"/>
            <w:left w:val="none" w:sz="0" w:space="0" w:color="auto"/>
            <w:bottom w:val="none" w:sz="0" w:space="0" w:color="auto"/>
            <w:right w:val="none" w:sz="0" w:space="0" w:color="auto"/>
          </w:divBdr>
        </w:div>
        <w:div w:id="1930693996">
          <w:marLeft w:val="0"/>
          <w:marRight w:val="0"/>
          <w:marTop w:val="0"/>
          <w:marBottom w:val="0"/>
          <w:divBdr>
            <w:top w:val="none" w:sz="0" w:space="0" w:color="auto"/>
            <w:left w:val="none" w:sz="0" w:space="0" w:color="auto"/>
            <w:bottom w:val="none" w:sz="0" w:space="0" w:color="auto"/>
            <w:right w:val="none" w:sz="0" w:space="0" w:color="auto"/>
          </w:divBdr>
        </w:div>
        <w:div w:id="1838961424">
          <w:marLeft w:val="0"/>
          <w:marRight w:val="0"/>
          <w:marTop w:val="0"/>
          <w:marBottom w:val="0"/>
          <w:divBdr>
            <w:top w:val="none" w:sz="0" w:space="0" w:color="auto"/>
            <w:left w:val="none" w:sz="0" w:space="0" w:color="auto"/>
            <w:bottom w:val="none" w:sz="0" w:space="0" w:color="auto"/>
            <w:right w:val="none" w:sz="0" w:space="0" w:color="auto"/>
          </w:divBdr>
        </w:div>
        <w:div w:id="737092515">
          <w:marLeft w:val="0"/>
          <w:marRight w:val="0"/>
          <w:marTop w:val="0"/>
          <w:marBottom w:val="0"/>
          <w:divBdr>
            <w:top w:val="none" w:sz="0" w:space="0" w:color="auto"/>
            <w:left w:val="none" w:sz="0" w:space="0" w:color="auto"/>
            <w:bottom w:val="none" w:sz="0" w:space="0" w:color="auto"/>
            <w:right w:val="none" w:sz="0" w:space="0" w:color="auto"/>
          </w:divBdr>
        </w:div>
        <w:div w:id="747188699">
          <w:marLeft w:val="0"/>
          <w:marRight w:val="0"/>
          <w:marTop w:val="0"/>
          <w:marBottom w:val="0"/>
          <w:divBdr>
            <w:top w:val="none" w:sz="0" w:space="0" w:color="auto"/>
            <w:left w:val="none" w:sz="0" w:space="0" w:color="auto"/>
            <w:bottom w:val="none" w:sz="0" w:space="0" w:color="auto"/>
            <w:right w:val="none" w:sz="0" w:space="0" w:color="auto"/>
          </w:divBdr>
        </w:div>
        <w:div w:id="1065572134">
          <w:marLeft w:val="0"/>
          <w:marRight w:val="0"/>
          <w:marTop w:val="0"/>
          <w:marBottom w:val="0"/>
          <w:divBdr>
            <w:top w:val="none" w:sz="0" w:space="0" w:color="auto"/>
            <w:left w:val="none" w:sz="0" w:space="0" w:color="auto"/>
            <w:bottom w:val="none" w:sz="0" w:space="0" w:color="auto"/>
            <w:right w:val="none" w:sz="0" w:space="0" w:color="auto"/>
          </w:divBdr>
        </w:div>
        <w:div w:id="1830249502">
          <w:marLeft w:val="0"/>
          <w:marRight w:val="0"/>
          <w:marTop w:val="0"/>
          <w:marBottom w:val="0"/>
          <w:divBdr>
            <w:top w:val="none" w:sz="0" w:space="0" w:color="auto"/>
            <w:left w:val="none" w:sz="0" w:space="0" w:color="auto"/>
            <w:bottom w:val="none" w:sz="0" w:space="0" w:color="auto"/>
            <w:right w:val="none" w:sz="0" w:space="0" w:color="auto"/>
          </w:divBdr>
        </w:div>
        <w:div w:id="181552450">
          <w:marLeft w:val="0"/>
          <w:marRight w:val="0"/>
          <w:marTop w:val="0"/>
          <w:marBottom w:val="0"/>
          <w:divBdr>
            <w:top w:val="none" w:sz="0" w:space="0" w:color="auto"/>
            <w:left w:val="none" w:sz="0" w:space="0" w:color="auto"/>
            <w:bottom w:val="none" w:sz="0" w:space="0" w:color="auto"/>
            <w:right w:val="none" w:sz="0" w:space="0" w:color="auto"/>
          </w:divBdr>
        </w:div>
        <w:div w:id="2136630092">
          <w:marLeft w:val="0"/>
          <w:marRight w:val="0"/>
          <w:marTop w:val="0"/>
          <w:marBottom w:val="0"/>
          <w:divBdr>
            <w:top w:val="none" w:sz="0" w:space="0" w:color="auto"/>
            <w:left w:val="none" w:sz="0" w:space="0" w:color="auto"/>
            <w:bottom w:val="none" w:sz="0" w:space="0" w:color="auto"/>
            <w:right w:val="none" w:sz="0" w:space="0" w:color="auto"/>
          </w:divBdr>
        </w:div>
        <w:div w:id="27607297">
          <w:marLeft w:val="0"/>
          <w:marRight w:val="0"/>
          <w:marTop w:val="0"/>
          <w:marBottom w:val="0"/>
          <w:divBdr>
            <w:top w:val="none" w:sz="0" w:space="0" w:color="auto"/>
            <w:left w:val="none" w:sz="0" w:space="0" w:color="auto"/>
            <w:bottom w:val="none" w:sz="0" w:space="0" w:color="auto"/>
            <w:right w:val="none" w:sz="0" w:space="0" w:color="auto"/>
          </w:divBdr>
        </w:div>
        <w:div w:id="1316180353">
          <w:marLeft w:val="0"/>
          <w:marRight w:val="0"/>
          <w:marTop w:val="0"/>
          <w:marBottom w:val="0"/>
          <w:divBdr>
            <w:top w:val="none" w:sz="0" w:space="0" w:color="auto"/>
            <w:left w:val="none" w:sz="0" w:space="0" w:color="auto"/>
            <w:bottom w:val="none" w:sz="0" w:space="0" w:color="auto"/>
            <w:right w:val="none" w:sz="0" w:space="0" w:color="auto"/>
          </w:divBdr>
        </w:div>
        <w:div w:id="1494688325">
          <w:marLeft w:val="0"/>
          <w:marRight w:val="0"/>
          <w:marTop w:val="0"/>
          <w:marBottom w:val="0"/>
          <w:divBdr>
            <w:top w:val="none" w:sz="0" w:space="0" w:color="auto"/>
            <w:left w:val="none" w:sz="0" w:space="0" w:color="auto"/>
            <w:bottom w:val="none" w:sz="0" w:space="0" w:color="auto"/>
            <w:right w:val="none" w:sz="0" w:space="0" w:color="auto"/>
          </w:divBdr>
        </w:div>
        <w:div w:id="867789593">
          <w:marLeft w:val="0"/>
          <w:marRight w:val="0"/>
          <w:marTop w:val="0"/>
          <w:marBottom w:val="0"/>
          <w:divBdr>
            <w:top w:val="none" w:sz="0" w:space="0" w:color="auto"/>
            <w:left w:val="none" w:sz="0" w:space="0" w:color="auto"/>
            <w:bottom w:val="none" w:sz="0" w:space="0" w:color="auto"/>
            <w:right w:val="none" w:sz="0" w:space="0" w:color="auto"/>
          </w:divBdr>
        </w:div>
        <w:div w:id="1194030884">
          <w:marLeft w:val="0"/>
          <w:marRight w:val="0"/>
          <w:marTop w:val="0"/>
          <w:marBottom w:val="0"/>
          <w:divBdr>
            <w:top w:val="none" w:sz="0" w:space="0" w:color="auto"/>
            <w:left w:val="none" w:sz="0" w:space="0" w:color="auto"/>
            <w:bottom w:val="none" w:sz="0" w:space="0" w:color="auto"/>
            <w:right w:val="none" w:sz="0" w:space="0" w:color="auto"/>
          </w:divBdr>
        </w:div>
        <w:div w:id="1037588266">
          <w:marLeft w:val="0"/>
          <w:marRight w:val="0"/>
          <w:marTop w:val="0"/>
          <w:marBottom w:val="0"/>
          <w:divBdr>
            <w:top w:val="none" w:sz="0" w:space="0" w:color="auto"/>
            <w:left w:val="none" w:sz="0" w:space="0" w:color="auto"/>
            <w:bottom w:val="none" w:sz="0" w:space="0" w:color="auto"/>
            <w:right w:val="none" w:sz="0" w:space="0" w:color="auto"/>
          </w:divBdr>
        </w:div>
        <w:div w:id="2042707431">
          <w:marLeft w:val="0"/>
          <w:marRight w:val="0"/>
          <w:marTop w:val="0"/>
          <w:marBottom w:val="0"/>
          <w:divBdr>
            <w:top w:val="none" w:sz="0" w:space="0" w:color="auto"/>
            <w:left w:val="none" w:sz="0" w:space="0" w:color="auto"/>
            <w:bottom w:val="none" w:sz="0" w:space="0" w:color="auto"/>
            <w:right w:val="none" w:sz="0" w:space="0" w:color="auto"/>
          </w:divBdr>
        </w:div>
        <w:div w:id="1872180304">
          <w:marLeft w:val="0"/>
          <w:marRight w:val="0"/>
          <w:marTop w:val="0"/>
          <w:marBottom w:val="0"/>
          <w:divBdr>
            <w:top w:val="none" w:sz="0" w:space="0" w:color="auto"/>
            <w:left w:val="none" w:sz="0" w:space="0" w:color="auto"/>
            <w:bottom w:val="none" w:sz="0" w:space="0" w:color="auto"/>
            <w:right w:val="none" w:sz="0" w:space="0" w:color="auto"/>
          </w:divBdr>
        </w:div>
        <w:div w:id="1846893715">
          <w:marLeft w:val="0"/>
          <w:marRight w:val="0"/>
          <w:marTop w:val="0"/>
          <w:marBottom w:val="0"/>
          <w:divBdr>
            <w:top w:val="none" w:sz="0" w:space="0" w:color="auto"/>
            <w:left w:val="none" w:sz="0" w:space="0" w:color="auto"/>
            <w:bottom w:val="none" w:sz="0" w:space="0" w:color="auto"/>
            <w:right w:val="none" w:sz="0" w:space="0" w:color="auto"/>
          </w:divBdr>
        </w:div>
        <w:div w:id="682055411">
          <w:marLeft w:val="0"/>
          <w:marRight w:val="0"/>
          <w:marTop w:val="0"/>
          <w:marBottom w:val="0"/>
          <w:divBdr>
            <w:top w:val="none" w:sz="0" w:space="0" w:color="auto"/>
            <w:left w:val="none" w:sz="0" w:space="0" w:color="auto"/>
            <w:bottom w:val="none" w:sz="0" w:space="0" w:color="auto"/>
            <w:right w:val="none" w:sz="0" w:space="0" w:color="auto"/>
          </w:divBdr>
        </w:div>
        <w:div w:id="1018461357">
          <w:marLeft w:val="0"/>
          <w:marRight w:val="0"/>
          <w:marTop w:val="0"/>
          <w:marBottom w:val="0"/>
          <w:divBdr>
            <w:top w:val="none" w:sz="0" w:space="0" w:color="auto"/>
            <w:left w:val="none" w:sz="0" w:space="0" w:color="auto"/>
            <w:bottom w:val="none" w:sz="0" w:space="0" w:color="auto"/>
            <w:right w:val="none" w:sz="0" w:space="0" w:color="auto"/>
          </w:divBdr>
        </w:div>
        <w:div w:id="900553493">
          <w:marLeft w:val="0"/>
          <w:marRight w:val="0"/>
          <w:marTop w:val="0"/>
          <w:marBottom w:val="0"/>
          <w:divBdr>
            <w:top w:val="none" w:sz="0" w:space="0" w:color="auto"/>
            <w:left w:val="none" w:sz="0" w:space="0" w:color="auto"/>
            <w:bottom w:val="none" w:sz="0" w:space="0" w:color="auto"/>
            <w:right w:val="none" w:sz="0" w:space="0" w:color="auto"/>
          </w:divBdr>
        </w:div>
        <w:div w:id="1409812480">
          <w:marLeft w:val="0"/>
          <w:marRight w:val="0"/>
          <w:marTop w:val="0"/>
          <w:marBottom w:val="0"/>
          <w:divBdr>
            <w:top w:val="none" w:sz="0" w:space="0" w:color="auto"/>
            <w:left w:val="none" w:sz="0" w:space="0" w:color="auto"/>
            <w:bottom w:val="none" w:sz="0" w:space="0" w:color="auto"/>
            <w:right w:val="none" w:sz="0" w:space="0" w:color="auto"/>
          </w:divBdr>
        </w:div>
        <w:div w:id="1907494450">
          <w:marLeft w:val="0"/>
          <w:marRight w:val="0"/>
          <w:marTop w:val="0"/>
          <w:marBottom w:val="0"/>
          <w:divBdr>
            <w:top w:val="none" w:sz="0" w:space="0" w:color="auto"/>
            <w:left w:val="none" w:sz="0" w:space="0" w:color="auto"/>
            <w:bottom w:val="none" w:sz="0" w:space="0" w:color="auto"/>
            <w:right w:val="none" w:sz="0" w:space="0" w:color="auto"/>
          </w:divBdr>
        </w:div>
        <w:div w:id="469709365">
          <w:marLeft w:val="0"/>
          <w:marRight w:val="0"/>
          <w:marTop w:val="0"/>
          <w:marBottom w:val="0"/>
          <w:divBdr>
            <w:top w:val="none" w:sz="0" w:space="0" w:color="auto"/>
            <w:left w:val="none" w:sz="0" w:space="0" w:color="auto"/>
            <w:bottom w:val="none" w:sz="0" w:space="0" w:color="auto"/>
            <w:right w:val="none" w:sz="0" w:space="0" w:color="auto"/>
          </w:divBdr>
        </w:div>
        <w:div w:id="1053624860">
          <w:marLeft w:val="0"/>
          <w:marRight w:val="0"/>
          <w:marTop w:val="0"/>
          <w:marBottom w:val="0"/>
          <w:divBdr>
            <w:top w:val="none" w:sz="0" w:space="0" w:color="auto"/>
            <w:left w:val="none" w:sz="0" w:space="0" w:color="auto"/>
            <w:bottom w:val="none" w:sz="0" w:space="0" w:color="auto"/>
            <w:right w:val="none" w:sz="0" w:space="0" w:color="auto"/>
          </w:divBdr>
        </w:div>
        <w:div w:id="1632440181">
          <w:marLeft w:val="0"/>
          <w:marRight w:val="0"/>
          <w:marTop w:val="0"/>
          <w:marBottom w:val="0"/>
          <w:divBdr>
            <w:top w:val="none" w:sz="0" w:space="0" w:color="auto"/>
            <w:left w:val="none" w:sz="0" w:space="0" w:color="auto"/>
            <w:bottom w:val="none" w:sz="0" w:space="0" w:color="auto"/>
            <w:right w:val="none" w:sz="0" w:space="0" w:color="auto"/>
          </w:divBdr>
        </w:div>
        <w:div w:id="388699167">
          <w:marLeft w:val="0"/>
          <w:marRight w:val="0"/>
          <w:marTop w:val="0"/>
          <w:marBottom w:val="0"/>
          <w:divBdr>
            <w:top w:val="none" w:sz="0" w:space="0" w:color="auto"/>
            <w:left w:val="none" w:sz="0" w:space="0" w:color="auto"/>
            <w:bottom w:val="none" w:sz="0" w:space="0" w:color="auto"/>
            <w:right w:val="none" w:sz="0" w:space="0" w:color="auto"/>
          </w:divBdr>
        </w:div>
        <w:div w:id="1821993275">
          <w:marLeft w:val="0"/>
          <w:marRight w:val="0"/>
          <w:marTop w:val="0"/>
          <w:marBottom w:val="0"/>
          <w:divBdr>
            <w:top w:val="none" w:sz="0" w:space="0" w:color="auto"/>
            <w:left w:val="none" w:sz="0" w:space="0" w:color="auto"/>
            <w:bottom w:val="none" w:sz="0" w:space="0" w:color="auto"/>
            <w:right w:val="none" w:sz="0" w:space="0" w:color="auto"/>
          </w:divBdr>
        </w:div>
        <w:div w:id="383605371">
          <w:marLeft w:val="0"/>
          <w:marRight w:val="0"/>
          <w:marTop w:val="0"/>
          <w:marBottom w:val="0"/>
          <w:divBdr>
            <w:top w:val="none" w:sz="0" w:space="0" w:color="auto"/>
            <w:left w:val="none" w:sz="0" w:space="0" w:color="auto"/>
            <w:bottom w:val="none" w:sz="0" w:space="0" w:color="auto"/>
            <w:right w:val="none" w:sz="0" w:space="0" w:color="auto"/>
          </w:divBdr>
        </w:div>
        <w:div w:id="1301374945">
          <w:marLeft w:val="0"/>
          <w:marRight w:val="0"/>
          <w:marTop w:val="0"/>
          <w:marBottom w:val="0"/>
          <w:divBdr>
            <w:top w:val="none" w:sz="0" w:space="0" w:color="auto"/>
            <w:left w:val="none" w:sz="0" w:space="0" w:color="auto"/>
            <w:bottom w:val="none" w:sz="0" w:space="0" w:color="auto"/>
            <w:right w:val="none" w:sz="0" w:space="0" w:color="auto"/>
          </w:divBdr>
        </w:div>
        <w:div w:id="1076902494">
          <w:marLeft w:val="0"/>
          <w:marRight w:val="0"/>
          <w:marTop w:val="0"/>
          <w:marBottom w:val="0"/>
          <w:divBdr>
            <w:top w:val="none" w:sz="0" w:space="0" w:color="auto"/>
            <w:left w:val="none" w:sz="0" w:space="0" w:color="auto"/>
            <w:bottom w:val="none" w:sz="0" w:space="0" w:color="auto"/>
            <w:right w:val="none" w:sz="0" w:space="0" w:color="auto"/>
          </w:divBdr>
        </w:div>
        <w:div w:id="1312446681">
          <w:marLeft w:val="0"/>
          <w:marRight w:val="0"/>
          <w:marTop w:val="0"/>
          <w:marBottom w:val="0"/>
          <w:divBdr>
            <w:top w:val="none" w:sz="0" w:space="0" w:color="auto"/>
            <w:left w:val="none" w:sz="0" w:space="0" w:color="auto"/>
            <w:bottom w:val="none" w:sz="0" w:space="0" w:color="auto"/>
            <w:right w:val="none" w:sz="0" w:space="0" w:color="auto"/>
          </w:divBdr>
        </w:div>
        <w:div w:id="346561769">
          <w:marLeft w:val="0"/>
          <w:marRight w:val="0"/>
          <w:marTop w:val="0"/>
          <w:marBottom w:val="0"/>
          <w:divBdr>
            <w:top w:val="none" w:sz="0" w:space="0" w:color="auto"/>
            <w:left w:val="none" w:sz="0" w:space="0" w:color="auto"/>
            <w:bottom w:val="none" w:sz="0" w:space="0" w:color="auto"/>
            <w:right w:val="none" w:sz="0" w:space="0" w:color="auto"/>
          </w:divBdr>
        </w:div>
        <w:div w:id="529951327">
          <w:marLeft w:val="0"/>
          <w:marRight w:val="0"/>
          <w:marTop w:val="0"/>
          <w:marBottom w:val="0"/>
          <w:divBdr>
            <w:top w:val="none" w:sz="0" w:space="0" w:color="auto"/>
            <w:left w:val="none" w:sz="0" w:space="0" w:color="auto"/>
            <w:bottom w:val="none" w:sz="0" w:space="0" w:color="auto"/>
            <w:right w:val="none" w:sz="0" w:space="0" w:color="auto"/>
          </w:divBdr>
        </w:div>
        <w:div w:id="1679575627">
          <w:marLeft w:val="0"/>
          <w:marRight w:val="0"/>
          <w:marTop w:val="0"/>
          <w:marBottom w:val="0"/>
          <w:divBdr>
            <w:top w:val="none" w:sz="0" w:space="0" w:color="auto"/>
            <w:left w:val="none" w:sz="0" w:space="0" w:color="auto"/>
            <w:bottom w:val="none" w:sz="0" w:space="0" w:color="auto"/>
            <w:right w:val="none" w:sz="0" w:space="0" w:color="auto"/>
          </w:divBdr>
        </w:div>
        <w:div w:id="1028094618">
          <w:marLeft w:val="0"/>
          <w:marRight w:val="0"/>
          <w:marTop w:val="0"/>
          <w:marBottom w:val="0"/>
          <w:divBdr>
            <w:top w:val="none" w:sz="0" w:space="0" w:color="auto"/>
            <w:left w:val="none" w:sz="0" w:space="0" w:color="auto"/>
            <w:bottom w:val="none" w:sz="0" w:space="0" w:color="auto"/>
            <w:right w:val="none" w:sz="0" w:space="0" w:color="auto"/>
          </w:divBdr>
        </w:div>
        <w:div w:id="71120775">
          <w:marLeft w:val="0"/>
          <w:marRight w:val="0"/>
          <w:marTop w:val="0"/>
          <w:marBottom w:val="0"/>
          <w:divBdr>
            <w:top w:val="none" w:sz="0" w:space="0" w:color="auto"/>
            <w:left w:val="none" w:sz="0" w:space="0" w:color="auto"/>
            <w:bottom w:val="none" w:sz="0" w:space="0" w:color="auto"/>
            <w:right w:val="none" w:sz="0" w:space="0" w:color="auto"/>
          </w:divBdr>
        </w:div>
        <w:div w:id="1259367509">
          <w:marLeft w:val="0"/>
          <w:marRight w:val="0"/>
          <w:marTop w:val="0"/>
          <w:marBottom w:val="0"/>
          <w:divBdr>
            <w:top w:val="none" w:sz="0" w:space="0" w:color="auto"/>
            <w:left w:val="none" w:sz="0" w:space="0" w:color="auto"/>
            <w:bottom w:val="none" w:sz="0" w:space="0" w:color="auto"/>
            <w:right w:val="none" w:sz="0" w:space="0" w:color="auto"/>
          </w:divBdr>
        </w:div>
        <w:div w:id="768043910">
          <w:marLeft w:val="0"/>
          <w:marRight w:val="0"/>
          <w:marTop w:val="0"/>
          <w:marBottom w:val="0"/>
          <w:divBdr>
            <w:top w:val="none" w:sz="0" w:space="0" w:color="auto"/>
            <w:left w:val="none" w:sz="0" w:space="0" w:color="auto"/>
            <w:bottom w:val="none" w:sz="0" w:space="0" w:color="auto"/>
            <w:right w:val="none" w:sz="0" w:space="0" w:color="auto"/>
          </w:divBdr>
        </w:div>
        <w:div w:id="185412028">
          <w:marLeft w:val="0"/>
          <w:marRight w:val="0"/>
          <w:marTop w:val="0"/>
          <w:marBottom w:val="0"/>
          <w:divBdr>
            <w:top w:val="none" w:sz="0" w:space="0" w:color="auto"/>
            <w:left w:val="none" w:sz="0" w:space="0" w:color="auto"/>
            <w:bottom w:val="none" w:sz="0" w:space="0" w:color="auto"/>
            <w:right w:val="none" w:sz="0" w:space="0" w:color="auto"/>
          </w:divBdr>
        </w:div>
        <w:div w:id="630135834">
          <w:marLeft w:val="0"/>
          <w:marRight w:val="0"/>
          <w:marTop w:val="0"/>
          <w:marBottom w:val="0"/>
          <w:divBdr>
            <w:top w:val="none" w:sz="0" w:space="0" w:color="auto"/>
            <w:left w:val="none" w:sz="0" w:space="0" w:color="auto"/>
            <w:bottom w:val="none" w:sz="0" w:space="0" w:color="auto"/>
            <w:right w:val="none" w:sz="0" w:space="0" w:color="auto"/>
          </w:divBdr>
        </w:div>
        <w:div w:id="735860353">
          <w:marLeft w:val="0"/>
          <w:marRight w:val="0"/>
          <w:marTop w:val="0"/>
          <w:marBottom w:val="0"/>
          <w:divBdr>
            <w:top w:val="none" w:sz="0" w:space="0" w:color="auto"/>
            <w:left w:val="none" w:sz="0" w:space="0" w:color="auto"/>
            <w:bottom w:val="none" w:sz="0" w:space="0" w:color="auto"/>
            <w:right w:val="none" w:sz="0" w:space="0" w:color="auto"/>
          </w:divBdr>
        </w:div>
        <w:div w:id="887107273">
          <w:marLeft w:val="0"/>
          <w:marRight w:val="0"/>
          <w:marTop w:val="0"/>
          <w:marBottom w:val="0"/>
          <w:divBdr>
            <w:top w:val="none" w:sz="0" w:space="0" w:color="auto"/>
            <w:left w:val="none" w:sz="0" w:space="0" w:color="auto"/>
            <w:bottom w:val="none" w:sz="0" w:space="0" w:color="auto"/>
            <w:right w:val="none" w:sz="0" w:space="0" w:color="auto"/>
          </w:divBdr>
        </w:div>
        <w:div w:id="1975601224">
          <w:marLeft w:val="0"/>
          <w:marRight w:val="0"/>
          <w:marTop w:val="0"/>
          <w:marBottom w:val="0"/>
          <w:divBdr>
            <w:top w:val="none" w:sz="0" w:space="0" w:color="auto"/>
            <w:left w:val="none" w:sz="0" w:space="0" w:color="auto"/>
            <w:bottom w:val="none" w:sz="0" w:space="0" w:color="auto"/>
            <w:right w:val="none" w:sz="0" w:space="0" w:color="auto"/>
          </w:divBdr>
        </w:div>
        <w:div w:id="79959254">
          <w:marLeft w:val="0"/>
          <w:marRight w:val="0"/>
          <w:marTop w:val="0"/>
          <w:marBottom w:val="0"/>
          <w:divBdr>
            <w:top w:val="none" w:sz="0" w:space="0" w:color="auto"/>
            <w:left w:val="none" w:sz="0" w:space="0" w:color="auto"/>
            <w:bottom w:val="none" w:sz="0" w:space="0" w:color="auto"/>
            <w:right w:val="none" w:sz="0" w:space="0" w:color="auto"/>
          </w:divBdr>
        </w:div>
        <w:div w:id="1733306830">
          <w:marLeft w:val="0"/>
          <w:marRight w:val="0"/>
          <w:marTop w:val="0"/>
          <w:marBottom w:val="0"/>
          <w:divBdr>
            <w:top w:val="none" w:sz="0" w:space="0" w:color="auto"/>
            <w:left w:val="none" w:sz="0" w:space="0" w:color="auto"/>
            <w:bottom w:val="none" w:sz="0" w:space="0" w:color="auto"/>
            <w:right w:val="none" w:sz="0" w:space="0" w:color="auto"/>
          </w:divBdr>
        </w:div>
        <w:div w:id="1342732225">
          <w:marLeft w:val="0"/>
          <w:marRight w:val="0"/>
          <w:marTop w:val="0"/>
          <w:marBottom w:val="0"/>
          <w:divBdr>
            <w:top w:val="none" w:sz="0" w:space="0" w:color="auto"/>
            <w:left w:val="none" w:sz="0" w:space="0" w:color="auto"/>
            <w:bottom w:val="none" w:sz="0" w:space="0" w:color="auto"/>
            <w:right w:val="none" w:sz="0" w:space="0" w:color="auto"/>
          </w:divBdr>
        </w:div>
        <w:div w:id="1697123181">
          <w:marLeft w:val="0"/>
          <w:marRight w:val="0"/>
          <w:marTop w:val="0"/>
          <w:marBottom w:val="0"/>
          <w:divBdr>
            <w:top w:val="none" w:sz="0" w:space="0" w:color="auto"/>
            <w:left w:val="none" w:sz="0" w:space="0" w:color="auto"/>
            <w:bottom w:val="none" w:sz="0" w:space="0" w:color="auto"/>
            <w:right w:val="none" w:sz="0" w:space="0" w:color="auto"/>
          </w:divBdr>
        </w:div>
        <w:div w:id="1538346158">
          <w:marLeft w:val="0"/>
          <w:marRight w:val="0"/>
          <w:marTop w:val="0"/>
          <w:marBottom w:val="0"/>
          <w:divBdr>
            <w:top w:val="none" w:sz="0" w:space="0" w:color="auto"/>
            <w:left w:val="none" w:sz="0" w:space="0" w:color="auto"/>
            <w:bottom w:val="none" w:sz="0" w:space="0" w:color="auto"/>
            <w:right w:val="none" w:sz="0" w:space="0" w:color="auto"/>
          </w:divBdr>
        </w:div>
        <w:div w:id="1132216480">
          <w:marLeft w:val="0"/>
          <w:marRight w:val="0"/>
          <w:marTop w:val="0"/>
          <w:marBottom w:val="0"/>
          <w:divBdr>
            <w:top w:val="none" w:sz="0" w:space="0" w:color="auto"/>
            <w:left w:val="none" w:sz="0" w:space="0" w:color="auto"/>
            <w:bottom w:val="none" w:sz="0" w:space="0" w:color="auto"/>
            <w:right w:val="none" w:sz="0" w:space="0" w:color="auto"/>
          </w:divBdr>
        </w:div>
        <w:div w:id="1269049708">
          <w:marLeft w:val="0"/>
          <w:marRight w:val="0"/>
          <w:marTop w:val="0"/>
          <w:marBottom w:val="0"/>
          <w:divBdr>
            <w:top w:val="none" w:sz="0" w:space="0" w:color="auto"/>
            <w:left w:val="none" w:sz="0" w:space="0" w:color="auto"/>
            <w:bottom w:val="none" w:sz="0" w:space="0" w:color="auto"/>
            <w:right w:val="none" w:sz="0" w:space="0" w:color="auto"/>
          </w:divBdr>
        </w:div>
        <w:div w:id="762607651">
          <w:marLeft w:val="0"/>
          <w:marRight w:val="0"/>
          <w:marTop w:val="0"/>
          <w:marBottom w:val="0"/>
          <w:divBdr>
            <w:top w:val="none" w:sz="0" w:space="0" w:color="auto"/>
            <w:left w:val="none" w:sz="0" w:space="0" w:color="auto"/>
            <w:bottom w:val="none" w:sz="0" w:space="0" w:color="auto"/>
            <w:right w:val="none" w:sz="0" w:space="0" w:color="auto"/>
          </w:divBdr>
        </w:div>
        <w:div w:id="2038920662">
          <w:marLeft w:val="0"/>
          <w:marRight w:val="0"/>
          <w:marTop w:val="0"/>
          <w:marBottom w:val="0"/>
          <w:divBdr>
            <w:top w:val="none" w:sz="0" w:space="0" w:color="auto"/>
            <w:left w:val="none" w:sz="0" w:space="0" w:color="auto"/>
            <w:bottom w:val="none" w:sz="0" w:space="0" w:color="auto"/>
            <w:right w:val="none" w:sz="0" w:space="0" w:color="auto"/>
          </w:divBdr>
        </w:div>
        <w:div w:id="1097797541">
          <w:marLeft w:val="0"/>
          <w:marRight w:val="0"/>
          <w:marTop w:val="0"/>
          <w:marBottom w:val="0"/>
          <w:divBdr>
            <w:top w:val="none" w:sz="0" w:space="0" w:color="auto"/>
            <w:left w:val="none" w:sz="0" w:space="0" w:color="auto"/>
            <w:bottom w:val="none" w:sz="0" w:space="0" w:color="auto"/>
            <w:right w:val="none" w:sz="0" w:space="0" w:color="auto"/>
          </w:divBdr>
        </w:div>
        <w:div w:id="1151212977">
          <w:marLeft w:val="0"/>
          <w:marRight w:val="0"/>
          <w:marTop w:val="0"/>
          <w:marBottom w:val="0"/>
          <w:divBdr>
            <w:top w:val="none" w:sz="0" w:space="0" w:color="auto"/>
            <w:left w:val="none" w:sz="0" w:space="0" w:color="auto"/>
            <w:bottom w:val="none" w:sz="0" w:space="0" w:color="auto"/>
            <w:right w:val="none" w:sz="0" w:space="0" w:color="auto"/>
          </w:divBdr>
        </w:div>
        <w:div w:id="390229318">
          <w:marLeft w:val="0"/>
          <w:marRight w:val="0"/>
          <w:marTop w:val="0"/>
          <w:marBottom w:val="0"/>
          <w:divBdr>
            <w:top w:val="none" w:sz="0" w:space="0" w:color="auto"/>
            <w:left w:val="none" w:sz="0" w:space="0" w:color="auto"/>
            <w:bottom w:val="none" w:sz="0" w:space="0" w:color="auto"/>
            <w:right w:val="none" w:sz="0" w:space="0" w:color="auto"/>
          </w:divBdr>
        </w:div>
        <w:div w:id="1014844963">
          <w:marLeft w:val="0"/>
          <w:marRight w:val="0"/>
          <w:marTop w:val="0"/>
          <w:marBottom w:val="0"/>
          <w:divBdr>
            <w:top w:val="none" w:sz="0" w:space="0" w:color="auto"/>
            <w:left w:val="none" w:sz="0" w:space="0" w:color="auto"/>
            <w:bottom w:val="none" w:sz="0" w:space="0" w:color="auto"/>
            <w:right w:val="none" w:sz="0" w:space="0" w:color="auto"/>
          </w:divBdr>
        </w:div>
        <w:div w:id="1070734877">
          <w:marLeft w:val="0"/>
          <w:marRight w:val="0"/>
          <w:marTop w:val="0"/>
          <w:marBottom w:val="0"/>
          <w:divBdr>
            <w:top w:val="none" w:sz="0" w:space="0" w:color="auto"/>
            <w:left w:val="none" w:sz="0" w:space="0" w:color="auto"/>
            <w:bottom w:val="none" w:sz="0" w:space="0" w:color="auto"/>
            <w:right w:val="none" w:sz="0" w:space="0" w:color="auto"/>
          </w:divBdr>
        </w:div>
        <w:div w:id="1572235077">
          <w:marLeft w:val="0"/>
          <w:marRight w:val="0"/>
          <w:marTop w:val="0"/>
          <w:marBottom w:val="0"/>
          <w:divBdr>
            <w:top w:val="none" w:sz="0" w:space="0" w:color="auto"/>
            <w:left w:val="none" w:sz="0" w:space="0" w:color="auto"/>
            <w:bottom w:val="none" w:sz="0" w:space="0" w:color="auto"/>
            <w:right w:val="none" w:sz="0" w:space="0" w:color="auto"/>
          </w:divBdr>
        </w:div>
        <w:div w:id="1618682132">
          <w:marLeft w:val="0"/>
          <w:marRight w:val="0"/>
          <w:marTop w:val="0"/>
          <w:marBottom w:val="0"/>
          <w:divBdr>
            <w:top w:val="none" w:sz="0" w:space="0" w:color="auto"/>
            <w:left w:val="none" w:sz="0" w:space="0" w:color="auto"/>
            <w:bottom w:val="none" w:sz="0" w:space="0" w:color="auto"/>
            <w:right w:val="none" w:sz="0" w:space="0" w:color="auto"/>
          </w:divBdr>
        </w:div>
        <w:div w:id="176165725">
          <w:marLeft w:val="0"/>
          <w:marRight w:val="0"/>
          <w:marTop w:val="0"/>
          <w:marBottom w:val="0"/>
          <w:divBdr>
            <w:top w:val="none" w:sz="0" w:space="0" w:color="auto"/>
            <w:left w:val="none" w:sz="0" w:space="0" w:color="auto"/>
            <w:bottom w:val="none" w:sz="0" w:space="0" w:color="auto"/>
            <w:right w:val="none" w:sz="0" w:space="0" w:color="auto"/>
          </w:divBdr>
        </w:div>
        <w:div w:id="1386833247">
          <w:marLeft w:val="0"/>
          <w:marRight w:val="0"/>
          <w:marTop w:val="0"/>
          <w:marBottom w:val="0"/>
          <w:divBdr>
            <w:top w:val="none" w:sz="0" w:space="0" w:color="auto"/>
            <w:left w:val="none" w:sz="0" w:space="0" w:color="auto"/>
            <w:bottom w:val="none" w:sz="0" w:space="0" w:color="auto"/>
            <w:right w:val="none" w:sz="0" w:space="0" w:color="auto"/>
          </w:divBdr>
        </w:div>
        <w:div w:id="69812956">
          <w:marLeft w:val="0"/>
          <w:marRight w:val="0"/>
          <w:marTop w:val="0"/>
          <w:marBottom w:val="0"/>
          <w:divBdr>
            <w:top w:val="none" w:sz="0" w:space="0" w:color="auto"/>
            <w:left w:val="none" w:sz="0" w:space="0" w:color="auto"/>
            <w:bottom w:val="none" w:sz="0" w:space="0" w:color="auto"/>
            <w:right w:val="none" w:sz="0" w:space="0" w:color="auto"/>
          </w:divBdr>
        </w:div>
        <w:div w:id="226382383">
          <w:marLeft w:val="0"/>
          <w:marRight w:val="0"/>
          <w:marTop w:val="0"/>
          <w:marBottom w:val="0"/>
          <w:divBdr>
            <w:top w:val="none" w:sz="0" w:space="0" w:color="auto"/>
            <w:left w:val="none" w:sz="0" w:space="0" w:color="auto"/>
            <w:bottom w:val="none" w:sz="0" w:space="0" w:color="auto"/>
            <w:right w:val="none" w:sz="0" w:space="0" w:color="auto"/>
          </w:divBdr>
        </w:div>
        <w:div w:id="2141418915">
          <w:marLeft w:val="0"/>
          <w:marRight w:val="0"/>
          <w:marTop w:val="0"/>
          <w:marBottom w:val="0"/>
          <w:divBdr>
            <w:top w:val="none" w:sz="0" w:space="0" w:color="auto"/>
            <w:left w:val="none" w:sz="0" w:space="0" w:color="auto"/>
            <w:bottom w:val="none" w:sz="0" w:space="0" w:color="auto"/>
            <w:right w:val="none" w:sz="0" w:space="0" w:color="auto"/>
          </w:divBdr>
        </w:div>
        <w:div w:id="615213136">
          <w:marLeft w:val="0"/>
          <w:marRight w:val="0"/>
          <w:marTop w:val="0"/>
          <w:marBottom w:val="0"/>
          <w:divBdr>
            <w:top w:val="none" w:sz="0" w:space="0" w:color="auto"/>
            <w:left w:val="none" w:sz="0" w:space="0" w:color="auto"/>
            <w:bottom w:val="none" w:sz="0" w:space="0" w:color="auto"/>
            <w:right w:val="none" w:sz="0" w:space="0" w:color="auto"/>
          </w:divBdr>
        </w:div>
        <w:div w:id="2014604533">
          <w:marLeft w:val="0"/>
          <w:marRight w:val="0"/>
          <w:marTop w:val="0"/>
          <w:marBottom w:val="0"/>
          <w:divBdr>
            <w:top w:val="none" w:sz="0" w:space="0" w:color="auto"/>
            <w:left w:val="none" w:sz="0" w:space="0" w:color="auto"/>
            <w:bottom w:val="none" w:sz="0" w:space="0" w:color="auto"/>
            <w:right w:val="none" w:sz="0" w:space="0" w:color="auto"/>
          </w:divBdr>
        </w:div>
        <w:div w:id="311913710">
          <w:marLeft w:val="0"/>
          <w:marRight w:val="0"/>
          <w:marTop w:val="0"/>
          <w:marBottom w:val="0"/>
          <w:divBdr>
            <w:top w:val="none" w:sz="0" w:space="0" w:color="auto"/>
            <w:left w:val="none" w:sz="0" w:space="0" w:color="auto"/>
            <w:bottom w:val="none" w:sz="0" w:space="0" w:color="auto"/>
            <w:right w:val="none" w:sz="0" w:space="0" w:color="auto"/>
          </w:divBdr>
        </w:div>
        <w:div w:id="493110141">
          <w:marLeft w:val="0"/>
          <w:marRight w:val="0"/>
          <w:marTop w:val="0"/>
          <w:marBottom w:val="0"/>
          <w:divBdr>
            <w:top w:val="none" w:sz="0" w:space="0" w:color="auto"/>
            <w:left w:val="none" w:sz="0" w:space="0" w:color="auto"/>
            <w:bottom w:val="none" w:sz="0" w:space="0" w:color="auto"/>
            <w:right w:val="none" w:sz="0" w:space="0" w:color="auto"/>
          </w:divBdr>
        </w:div>
        <w:div w:id="1071385256">
          <w:marLeft w:val="0"/>
          <w:marRight w:val="0"/>
          <w:marTop w:val="0"/>
          <w:marBottom w:val="0"/>
          <w:divBdr>
            <w:top w:val="none" w:sz="0" w:space="0" w:color="auto"/>
            <w:left w:val="none" w:sz="0" w:space="0" w:color="auto"/>
            <w:bottom w:val="none" w:sz="0" w:space="0" w:color="auto"/>
            <w:right w:val="none" w:sz="0" w:space="0" w:color="auto"/>
          </w:divBdr>
        </w:div>
        <w:div w:id="1695616919">
          <w:marLeft w:val="0"/>
          <w:marRight w:val="0"/>
          <w:marTop w:val="0"/>
          <w:marBottom w:val="0"/>
          <w:divBdr>
            <w:top w:val="none" w:sz="0" w:space="0" w:color="auto"/>
            <w:left w:val="none" w:sz="0" w:space="0" w:color="auto"/>
            <w:bottom w:val="none" w:sz="0" w:space="0" w:color="auto"/>
            <w:right w:val="none" w:sz="0" w:space="0" w:color="auto"/>
          </w:divBdr>
        </w:div>
        <w:div w:id="577792397">
          <w:marLeft w:val="0"/>
          <w:marRight w:val="0"/>
          <w:marTop w:val="0"/>
          <w:marBottom w:val="0"/>
          <w:divBdr>
            <w:top w:val="none" w:sz="0" w:space="0" w:color="auto"/>
            <w:left w:val="none" w:sz="0" w:space="0" w:color="auto"/>
            <w:bottom w:val="none" w:sz="0" w:space="0" w:color="auto"/>
            <w:right w:val="none" w:sz="0" w:space="0" w:color="auto"/>
          </w:divBdr>
        </w:div>
        <w:div w:id="1724475578">
          <w:marLeft w:val="0"/>
          <w:marRight w:val="0"/>
          <w:marTop w:val="0"/>
          <w:marBottom w:val="0"/>
          <w:divBdr>
            <w:top w:val="none" w:sz="0" w:space="0" w:color="auto"/>
            <w:left w:val="none" w:sz="0" w:space="0" w:color="auto"/>
            <w:bottom w:val="none" w:sz="0" w:space="0" w:color="auto"/>
            <w:right w:val="none" w:sz="0" w:space="0" w:color="auto"/>
          </w:divBdr>
        </w:div>
        <w:div w:id="1529026144">
          <w:marLeft w:val="0"/>
          <w:marRight w:val="0"/>
          <w:marTop w:val="0"/>
          <w:marBottom w:val="0"/>
          <w:divBdr>
            <w:top w:val="none" w:sz="0" w:space="0" w:color="auto"/>
            <w:left w:val="none" w:sz="0" w:space="0" w:color="auto"/>
            <w:bottom w:val="none" w:sz="0" w:space="0" w:color="auto"/>
            <w:right w:val="none" w:sz="0" w:space="0" w:color="auto"/>
          </w:divBdr>
        </w:div>
        <w:div w:id="1975603656">
          <w:marLeft w:val="0"/>
          <w:marRight w:val="0"/>
          <w:marTop w:val="0"/>
          <w:marBottom w:val="0"/>
          <w:divBdr>
            <w:top w:val="none" w:sz="0" w:space="0" w:color="auto"/>
            <w:left w:val="none" w:sz="0" w:space="0" w:color="auto"/>
            <w:bottom w:val="none" w:sz="0" w:space="0" w:color="auto"/>
            <w:right w:val="none" w:sz="0" w:space="0" w:color="auto"/>
          </w:divBdr>
        </w:div>
        <w:div w:id="1997340673">
          <w:marLeft w:val="0"/>
          <w:marRight w:val="0"/>
          <w:marTop w:val="0"/>
          <w:marBottom w:val="0"/>
          <w:divBdr>
            <w:top w:val="none" w:sz="0" w:space="0" w:color="auto"/>
            <w:left w:val="none" w:sz="0" w:space="0" w:color="auto"/>
            <w:bottom w:val="none" w:sz="0" w:space="0" w:color="auto"/>
            <w:right w:val="none" w:sz="0" w:space="0" w:color="auto"/>
          </w:divBdr>
        </w:div>
        <w:div w:id="961302695">
          <w:marLeft w:val="0"/>
          <w:marRight w:val="0"/>
          <w:marTop w:val="0"/>
          <w:marBottom w:val="0"/>
          <w:divBdr>
            <w:top w:val="none" w:sz="0" w:space="0" w:color="auto"/>
            <w:left w:val="none" w:sz="0" w:space="0" w:color="auto"/>
            <w:bottom w:val="none" w:sz="0" w:space="0" w:color="auto"/>
            <w:right w:val="none" w:sz="0" w:space="0" w:color="auto"/>
          </w:divBdr>
        </w:div>
        <w:div w:id="1108769942">
          <w:marLeft w:val="0"/>
          <w:marRight w:val="0"/>
          <w:marTop w:val="0"/>
          <w:marBottom w:val="0"/>
          <w:divBdr>
            <w:top w:val="none" w:sz="0" w:space="0" w:color="auto"/>
            <w:left w:val="none" w:sz="0" w:space="0" w:color="auto"/>
            <w:bottom w:val="none" w:sz="0" w:space="0" w:color="auto"/>
            <w:right w:val="none" w:sz="0" w:space="0" w:color="auto"/>
          </w:divBdr>
        </w:div>
        <w:div w:id="1015308327">
          <w:marLeft w:val="0"/>
          <w:marRight w:val="0"/>
          <w:marTop w:val="0"/>
          <w:marBottom w:val="0"/>
          <w:divBdr>
            <w:top w:val="none" w:sz="0" w:space="0" w:color="auto"/>
            <w:left w:val="none" w:sz="0" w:space="0" w:color="auto"/>
            <w:bottom w:val="none" w:sz="0" w:space="0" w:color="auto"/>
            <w:right w:val="none" w:sz="0" w:space="0" w:color="auto"/>
          </w:divBdr>
        </w:div>
        <w:div w:id="1656296039">
          <w:marLeft w:val="0"/>
          <w:marRight w:val="0"/>
          <w:marTop w:val="0"/>
          <w:marBottom w:val="0"/>
          <w:divBdr>
            <w:top w:val="none" w:sz="0" w:space="0" w:color="auto"/>
            <w:left w:val="none" w:sz="0" w:space="0" w:color="auto"/>
            <w:bottom w:val="none" w:sz="0" w:space="0" w:color="auto"/>
            <w:right w:val="none" w:sz="0" w:space="0" w:color="auto"/>
          </w:divBdr>
        </w:div>
        <w:div w:id="109326806">
          <w:marLeft w:val="0"/>
          <w:marRight w:val="0"/>
          <w:marTop w:val="0"/>
          <w:marBottom w:val="0"/>
          <w:divBdr>
            <w:top w:val="none" w:sz="0" w:space="0" w:color="auto"/>
            <w:left w:val="none" w:sz="0" w:space="0" w:color="auto"/>
            <w:bottom w:val="none" w:sz="0" w:space="0" w:color="auto"/>
            <w:right w:val="none" w:sz="0" w:space="0" w:color="auto"/>
          </w:divBdr>
        </w:div>
        <w:div w:id="67071730">
          <w:marLeft w:val="0"/>
          <w:marRight w:val="0"/>
          <w:marTop w:val="0"/>
          <w:marBottom w:val="0"/>
          <w:divBdr>
            <w:top w:val="none" w:sz="0" w:space="0" w:color="auto"/>
            <w:left w:val="none" w:sz="0" w:space="0" w:color="auto"/>
            <w:bottom w:val="none" w:sz="0" w:space="0" w:color="auto"/>
            <w:right w:val="none" w:sz="0" w:space="0" w:color="auto"/>
          </w:divBdr>
        </w:div>
        <w:div w:id="1847937527">
          <w:marLeft w:val="0"/>
          <w:marRight w:val="0"/>
          <w:marTop w:val="0"/>
          <w:marBottom w:val="0"/>
          <w:divBdr>
            <w:top w:val="none" w:sz="0" w:space="0" w:color="auto"/>
            <w:left w:val="none" w:sz="0" w:space="0" w:color="auto"/>
            <w:bottom w:val="none" w:sz="0" w:space="0" w:color="auto"/>
            <w:right w:val="none" w:sz="0" w:space="0" w:color="auto"/>
          </w:divBdr>
        </w:div>
        <w:div w:id="713694790">
          <w:marLeft w:val="0"/>
          <w:marRight w:val="0"/>
          <w:marTop w:val="0"/>
          <w:marBottom w:val="0"/>
          <w:divBdr>
            <w:top w:val="none" w:sz="0" w:space="0" w:color="auto"/>
            <w:left w:val="none" w:sz="0" w:space="0" w:color="auto"/>
            <w:bottom w:val="none" w:sz="0" w:space="0" w:color="auto"/>
            <w:right w:val="none" w:sz="0" w:space="0" w:color="auto"/>
          </w:divBdr>
        </w:div>
        <w:div w:id="1981691955">
          <w:marLeft w:val="0"/>
          <w:marRight w:val="0"/>
          <w:marTop w:val="0"/>
          <w:marBottom w:val="0"/>
          <w:divBdr>
            <w:top w:val="none" w:sz="0" w:space="0" w:color="auto"/>
            <w:left w:val="none" w:sz="0" w:space="0" w:color="auto"/>
            <w:bottom w:val="none" w:sz="0" w:space="0" w:color="auto"/>
            <w:right w:val="none" w:sz="0" w:space="0" w:color="auto"/>
          </w:divBdr>
        </w:div>
        <w:div w:id="284973391">
          <w:marLeft w:val="0"/>
          <w:marRight w:val="0"/>
          <w:marTop w:val="0"/>
          <w:marBottom w:val="0"/>
          <w:divBdr>
            <w:top w:val="none" w:sz="0" w:space="0" w:color="auto"/>
            <w:left w:val="none" w:sz="0" w:space="0" w:color="auto"/>
            <w:bottom w:val="none" w:sz="0" w:space="0" w:color="auto"/>
            <w:right w:val="none" w:sz="0" w:space="0" w:color="auto"/>
          </w:divBdr>
        </w:div>
        <w:div w:id="1618951812">
          <w:marLeft w:val="0"/>
          <w:marRight w:val="0"/>
          <w:marTop w:val="0"/>
          <w:marBottom w:val="0"/>
          <w:divBdr>
            <w:top w:val="none" w:sz="0" w:space="0" w:color="auto"/>
            <w:left w:val="none" w:sz="0" w:space="0" w:color="auto"/>
            <w:bottom w:val="none" w:sz="0" w:space="0" w:color="auto"/>
            <w:right w:val="none" w:sz="0" w:space="0" w:color="auto"/>
          </w:divBdr>
        </w:div>
        <w:div w:id="1863594566">
          <w:marLeft w:val="0"/>
          <w:marRight w:val="0"/>
          <w:marTop w:val="0"/>
          <w:marBottom w:val="0"/>
          <w:divBdr>
            <w:top w:val="none" w:sz="0" w:space="0" w:color="auto"/>
            <w:left w:val="none" w:sz="0" w:space="0" w:color="auto"/>
            <w:bottom w:val="none" w:sz="0" w:space="0" w:color="auto"/>
            <w:right w:val="none" w:sz="0" w:space="0" w:color="auto"/>
          </w:divBdr>
        </w:div>
        <w:div w:id="850027374">
          <w:marLeft w:val="0"/>
          <w:marRight w:val="0"/>
          <w:marTop w:val="0"/>
          <w:marBottom w:val="0"/>
          <w:divBdr>
            <w:top w:val="none" w:sz="0" w:space="0" w:color="auto"/>
            <w:left w:val="none" w:sz="0" w:space="0" w:color="auto"/>
            <w:bottom w:val="none" w:sz="0" w:space="0" w:color="auto"/>
            <w:right w:val="none" w:sz="0" w:space="0" w:color="auto"/>
          </w:divBdr>
        </w:div>
        <w:div w:id="248121726">
          <w:marLeft w:val="0"/>
          <w:marRight w:val="0"/>
          <w:marTop w:val="0"/>
          <w:marBottom w:val="0"/>
          <w:divBdr>
            <w:top w:val="none" w:sz="0" w:space="0" w:color="auto"/>
            <w:left w:val="none" w:sz="0" w:space="0" w:color="auto"/>
            <w:bottom w:val="none" w:sz="0" w:space="0" w:color="auto"/>
            <w:right w:val="none" w:sz="0" w:space="0" w:color="auto"/>
          </w:divBdr>
        </w:div>
        <w:div w:id="803354828">
          <w:marLeft w:val="0"/>
          <w:marRight w:val="0"/>
          <w:marTop w:val="0"/>
          <w:marBottom w:val="0"/>
          <w:divBdr>
            <w:top w:val="none" w:sz="0" w:space="0" w:color="auto"/>
            <w:left w:val="none" w:sz="0" w:space="0" w:color="auto"/>
            <w:bottom w:val="none" w:sz="0" w:space="0" w:color="auto"/>
            <w:right w:val="none" w:sz="0" w:space="0" w:color="auto"/>
          </w:divBdr>
        </w:div>
        <w:div w:id="151412655">
          <w:marLeft w:val="0"/>
          <w:marRight w:val="0"/>
          <w:marTop w:val="0"/>
          <w:marBottom w:val="0"/>
          <w:divBdr>
            <w:top w:val="none" w:sz="0" w:space="0" w:color="auto"/>
            <w:left w:val="none" w:sz="0" w:space="0" w:color="auto"/>
            <w:bottom w:val="none" w:sz="0" w:space="0" w:color="auto"/>
            <w:right w:val="none" w:sz="0" w:space="0" w:color="auto"/>
          </w:divBdr>
        </w:div>
        <w:div w:id="1604144408">
          <w:marLeft w:val="0"/>
          <w:marRight w:val="0"/>
          <w:marTop w:val="0"/>
          <w:marBottom w:val="0"/>
          <w:divBdr>
            <w:top w:val="none" w:sz="0" w:space="0" w:color="auto"/>
            <w:left w:val="none" w:sz="0" w:space="0" w:color="auto"/>
            <w:bottom w:val="none" w:sz="0" w:space="0" w:color="auto"/>
            <w:right w:val="none" w:sz="0" w:space="0" w:color="auto"/>
          </w:divBdr>
        </w:div>
        <w:div w:id="527450456">
          <w:marLeft w:val="0"/>
          <w:marRight w:val="0"/>
          <w:marTop w:val="0"/>
          <w:marBottom w:val="0"/>
          <w:divBdr>
            <w:top w:val="none" w:sz="0" w:space="0" w:color="auto"/>
            <w:left w:val="none" w:sz="0" w:space="0" w:color="auto"/>
            <w:bottom w:val="none" w:sz="0" w:space="0" w:color="auto"/>
            <w:right w:val="none" w:sz="0" w:space="0" w:color="auto"/>
          </w:divBdr>
        </w:div>
        <w:div w:id="2059015475">
          <w:marLeft w:val="0"/>
          <w:marRight w:val="0"/>
          <w:marTop w:val="0"/>
          <w:marBottom w:val="0"/>
          <w:divBdr>
            <w:top w:val="none" w:sz="0" w:space="0" w:color="auto"/>
            <w:left w:val="none" w:sz="0" w:space="0" w:color="auto"/>
            <w:bottom w:val="none" w:sz="0" w:space="0" w:color="auto"/>
            <w:right w:val="none" w:sz="0" w:space="0" w:color="auto"/>
          </w:divBdr>
        </w:div>
        <w:div w:id="1334528348">
          <w:marLeft w:val="0"/>
          <w:marRight w:val="0"/>
          <w:marTop w:val="0"/>
          <w:marBottom w:val="0"/>
          <w:divBdr>
            <w:top w:val="none" w:sz="0" w:space="0" w:color="auto"/>
            <w:left w:val="none" w:sz="0" w:space="0" w:color="auto"/>
            <w:bottom w:val="none" w:sz="0" w:space="0" w:color="auto"/>
            <w:right w:val="none" w:sz="0" w:space="0" w:color="auto"/>
          </w:divBdr>
        </w:div>
        <w:div w:id="2047636236">
          <w:marLeft w:val="0"/>
          <w:marRight w:val="0"/>
          <w:marTop w:val="0"/>
          <w:marBottom w:val="0"/>
          <w:divBdr>
            <w:top w:val="none" w:sz="0" w:space="0" w:color="auto"/>
            <w:left w:val="none" w:sz="0" w:space="0" w:color="auto"/>
            <w:bottom w:val="none" w:sz="0" w:space="0" w:color="auto"/>
            <w:right w:val="none" w:sz="0" w:space="0" w:color="auto"/>
          </w:divBdr>
        </w:div>
        <w:div w:id="1339500943">
          <w:marLeft w:val="0"/>
          <w:marRight w:val="0"/>
          <w:marTop w:val="0"/>
          <w:marBottom w:val="0"/>
          <w:divBdr>
            <w:top w:val="none" w:sz="0" w:space="0" w:color="auto"/>
            <w:left w:val="none" w:sz="0" w:space="0" w:color="auto"/>
            <w:bottom w:val="none" w:sz="0" w:space="0" w:color="auto"/>
            <w:right w:val="none" w:sz="0" w:space="0" w:color="auto"/>
          </w:divBdr>
        </w:div>
        <w:div w:id="1814833294">
          <w:marLeft w:val="0"/>
          <w:marRight w:val="0"/>
          <w:marTop w:val="0"/>
          <w:marBottom w:val="0"/>
          <w:divBdr>
            <w:top w:val="none" w:sz="0" w:space="0" w:color="auto"/>
            <w:left w:val="none" w:sz="0" w:space="0" w:color="auto"/>
            <w:bottom w:val="none" w:sz="0" w:space="0" w:color="auto"/>
            <w:right w:val="none" w:sz="0" w:space="0" w:color="auto"/>
          </w:divBdr>
        </w:div>
        <w:div w:id="1734817725">
          <w:marLeft w:val="0"/>
          <w:marRight w:val="0"/>
          <w:marTop w:val="0"/>
          <w:marBottom w:val="0"/>
          <w:divBdr>
            <w:top w:val="none" w:sz="0" w:space="0" w:color="auto"/>
            <w:left w:val="none" w:sz="0" w:space="0" w:color="auto"/>
            <w:bottom w:val="none" w:sz="0" w:space="0" w:color="auto"/>
            <w:right w:val="none" w:sz="0" w:space="0" w:color="auto"/>
          </w:divBdr>
        </w:div>
        <w:div w:id="1438450115">
          <w:marLeft w:val="0"/>
          <w:marRight w:val="0"/>
          <w:marTop w:val="0"/>
          <w:marBottom w:val="0"/>
          <w:divBdr>
            <w:top w:val="none" w:sz="0" w:space="0" w:color="auto"/>
            <w:left w:val="none" w:sz="0" w:space="0" w:color="auto"/>
            <w:bottom w:val="none" w:sz="0" w:space="0" w:color="auto"/>
            <w:right w:val="none" w:sz="0" w:space="0" w:color="auto"/>
          </w:divBdr>
        </w:div>
        <w:div w:id="804350025">
          <w:marLeft w:val="0"/>
          <w:marRight w:val="0"/>
          <w:marTop w:val="0"/>
          <w:marBottom w:val="0"/>
          <w:divBdr>
            <w:top w:val="none" w:sz="0" w:space="0" w:color="auto"/>
            <w:left w:val="none" w:sz="0" w:space="0" w:color="auto"/>
            <w:bottom w:val="none" w:sz="0" w:space="0" w:color="auto"/>
            <w:right w:val="none" w:sz="0" w:space="0" w:color="auto"/>
          </w:divBdr>
        </w:div>
        <w:div w:id="1395087382">
          <w:marLeft w:val="0"/>
          <w:marRight w:val="0"/>
          <w:marTop w:val="0"/>
          <w:marBottom w:val="0"/>
          <w:divBdr>
            <w:top w:val="none" w:sz="0" w:space="0" w:color="auto"/>
            <w:left w:val="none" w:sz="0" w:space="0" w:color="auto"/>
            <w:bottom w:val="none" w:sz="0" w:space="0" w:color="auto"/>
            <w:right w:val="none" w:sz="0" w:space="0" w:color="auto"/>
          </w:divBdr>
        </w:div>
        <w:div w:id="1682000873">
          <w:marLeft w:val="0"/>
          <w:marRight w:val="0"/>
          <w:marTop w:val="0"/>
          <w:marBottom w:val="0"/>
          <w:divBdr>
            <w:top w:val="none" w:sz="0" w:space="0" w:color="auto"/>
            <w:left w:val="none" w:sz="0" w:space="0" w:color="auto"/>
            <w:bottom w:val="none" w:sz="0" w:space="0" w:color="auto"/>
            <w:right w:val="none" w:sz="0" w:space="0" w:color="auto"/>
          </w:divBdr>
        </w:div>
        <w:div w:id="1219627630">
          <w:marLeft w:val="0"/>
          <w:marRight w:val="0"/>
          <w:marTop w:val="0"/>
          <w:marBottom w:val="0"/>
          <w:divBdr>
            <w:top w:val="none" w:sz="0" w:space="0" w:color="auto"/>
            <w:left w:val="none" w:sz="0" w:space="0" w:color="auto"/>
            <w:bottom w:val="none" w:sz="0" w:space="0" w:color="auto"/>
            <w:right w:val="none" w:sz="0" w:space="0" w:color="auto"/>
          </w:divBdr>
        </w:div>
        <w:div w:id="388110876">
          <w:marLeft w:val="0"/>
          <w:marRight w:val="0"/>
          <w:marTop w:val="0"/>
          <w:marBottom w:val="0"/>
          <w:divBdr>
            <w:top w:val="none" w:sz="0" w:space="0" w:color="auto"/>
            <w:left w:val="none" w:sz="0" w:space="0" w:color="auto"/>
            <w:bottom w:val="none" w:sz="0" w:space="0" w:color="auto"/>
            <w:right w:val="none" w:sz="0" w:space="0" w:color="auto"/>
          </w:divBdr>
        </w:div>
        <w:div w:id="750853006">
          <w:marLeft w:val="0"/>
          <w:marRight w:val="0"/>
          <w:marTop w:val="0"/>
          <w:marBottom w:val="0"/>
          <w:divBdr>
            <w:top w:val="none" w:sz="0" w:space="0" w:color="auto"/>
            <w:left w:val="none" w:sz="0" w:space="0" w:color="auto"/>
            <w:bottom w:val="none" w:sz="0" w:space="0" w:color="auto"/>
            <w:right w:val="none" w:sz="0" w:space="0" w:color="auto"/>
          </w:divBdr>
        </w:div>
        <w:div w:id="605160069">
          <w:marLeft w:val="0"/>
          <w:marRight w:val="0"/>
          <w:marTop w:val="0"/>
          <w:marBottom w:val="0"/>
          <w:divBdr>
            <w:top w:val="none" w:sz="0" w:space="0" w:color="auto"/>
            <w:left w:val="none" w:sz="0" w:space="0" w:color="auto"/>
            <w:bottom w:val="none" w:sz="0" w:space="0" w:color="auto"/>
            <w:right w:val="none" w:sz="0" w:space="0" w:color="auto"/>
          </w:divBdr>
        </w:div>
        <w:div w:id="1058168141">
          <w:marLeft w:val="0"/>
          <w:marRight w:val="0"/>
          <w:marTop w:val="0"/>
          <w:marBottom w:val="0"/>
          <w:divBdr>
            <w:top w:val="none" w:sz="0" w:space="0" w:color="auto"/>
            <w:left w:val="none" w:sz="0" w:space="0" w:color="auto"/>
            <w:bottom w:val="none" w:sz="0" w:space="0" w:color="auto"/>
            <w:right w:val="none" w:sz="0" w:space="0" w:color="auto"/>
          </w:divBdr>
        </w:div>
        <w:div w:id="2052460500">
          <w:marLeft w:val="0"/>
          <w:marRight w:val="0"/>
          <w:marTop w:val="0"/>
          <w:marBottom w:val="0"/>
          <w:divBdr>
            <w:top w:val="none" w:sz="0" w:space="0" w:color="auto"/>
            <w:left w:val="none" w:sz="0" w:space="0" w:color="auto"/>
            <w:bottom w:val="none" w:sz="0" w:space="0" w:color="auto"/>
            <w:right w:val="none" w:sz="0" w:space="0" w:color="auto"/>
          </w:divBdr>
        </w:div>
        <w:div w:id="1340237898">
          <w:marLeft w:val="0"/>
          <w:marRight w:val="0"/>
          <w:marTop w:val="0"/>
          <w:marBottom w:val="0"/>
          <w:divBdr>
            <w:top w:val="none" w:sz="0" w:space="0" w:color="auto"/>
            <w:left w:val="none" w:sz="0" w:space="0" w:color="auto"/>
            <w:bottom w:val="none" w:sz="0" w:space="0" w:color="auto"/>
            <w:right w:val="none" w:sz="0" w:space="0" w:color="auto"/>
          </w:divBdr>
        </w:div>
        <w:div w:id="280112001">
          <w:marLeft w:val="0"/>
          <w:marRight w:val="0"/>
          <w:marTop w:val="0"/>
          <w:marBottom w:val="0"/>
          <w:divBdr>
            <w:top w:val="none" w:sz="0" w:space="0" w:color="auto"/>
            <w:left w:val="none" w:sz="0" w:space="0" w:color="auto"/>
            <w:bottom w:val="none" w:sz="0" w:space="0" w:color="auto"/>
            <w:right w:val="none" w:sz="0" w:space="0" w:color="auto"/>
          </w:divBdr>
        </w:div>
        <w:div w:id="313147997">
          <w:marLeft w:val="0"/>
          <w:marRight w:val="0"/>
          <w:marTop w:val="0"/>
          <w:marBottom w:val="0"/>
          <w:divBdr>
            <w:top w:val="none" w:sz="0" w:space="0" w:color="auto"/>
            <w:left w:val="none" w:sz="0" w:space="0" w:color="auto"/>
            <w:bottom w:val="none" w:sz="0" w:space="0" w:color="auto"/>
            <w:right w:val="none" w:sz="0" w:space="0" w:color="auto"/>
          </w:divBdr>
        </w:div>
        <w:div w:id="1943953389">
          <w:marLeft w:val="0"/>
          <w:marRight w:val="0"/>
          <w:marTop w:val="0"/>
          <w:marBottom w:val="0"/>
          <w:divBdr>
            <w:top w:val="none" w:sz="0" w:space="0" w:color="auto"/>
            <w:left w:val="none" w:sz="0" w:space="0" w:color="auto"/>
            <w:bottom w:val="none" w:sz="0" w:space="0" w:color="auto"/>
            <w:right w:val="none" w:sz="0" w:space="0" w:color="auto"/>
          </w:divBdr>
        </w:div>
        <w:div w:id="580526438">
          <w:marLeft w:val="0"/>
          <w:marRight w:val="0"/>
          <w:marTop w:val="0"/>
          <w:marBottom w:val="0"/>
          <w:divBdr>
            <w:top w:val="none" w:sz="0" w:space="0" w:color="auto"/>
            <w:left w:val="none" w:sz="0" w:space="0" w:color="auto"/>
            <w:bottom w:val="none" w:sz="0" w:space="0" w:color="auto"/>
            <w:right w:val="none" w:sz="0" w:space="0" w:color="auto"/>
          </w:divBdr>
        </w:div>
        <w:div w:id="1178350366">
          <w:marLeft w:val="0"/>
          <w:marRight w:val="0"/>
          <w:marTop w:val="0"/>
          <w:marBottom w:val="0"/>
          <w:divBdr>
            <w:top w:val="none" w:sz="0" w:space="0" w:color="auto"/>
            <w:left w:val="none" w:sz="0" w:space="0" w:color="auto"/>
            <w:bottom w:val="none" w:sz="0" w:space="0" w:color="auto"/>
            <w:right w:val="none" w:sz="0" w:space="0" w:color="auto"/>
          </w:divBdr>
        </w:div>
        <w:div w:id="226494621">
          <w:marLeft w:val="0"/>
          <w:marRight w:val="0"/>
          <w:marTop w:val="0"/>
          <w:marBottom w:val="0"/>
          <w:divBdr>
            <w:top w:val="none" w:sz="0" w:space="0" w:color="auto"/>
            <w:left w:val="none" w:sz="0" w:space="0" w:color="auto"/>
            <w:bottom w:val="none" w:sz="0" w:space="0" w:color="auto"/>
            <w:right w:val="none" w:sz="0" w:space="0" w:color="auto"/>
          </w:divBdr>
        </w:div>
        <w:div w:id="2040430582">
          <w:marLeft w:val="0"/>
          <w:marRight w:val="0"/>
          <w:marTop w:val="0"/>
          <w:marBottom w:val="0"/>
          <w:divBdr>
            <w:top w:val="none" w:sz="0" w:space="0" w:color="auto"/>
            <w:left w:val="none" w:sz="0" w:space="0" w:color="auto"/>
            <w:bottom w:val="none" w:sz="0" w:space="0" w:color="auto"/>
            <w:right w:val="none" w:sz="0" w:space="0" w:color="auto"/>
          </w:divBdr>
        </w:div>
        <w:div w:id="888997947">
          <w:marLeft w:val="0"/>
          <w:marRight w:val="0"/>
          <w:marTop w:val="0"/>
          <w:marBottom w:val="0"/>
          <w:divBdr>
            <w:top w:val="none" w:sz="0" w:space="0" w:color="auto"/>
            <w:left w:val="none" w:sz="0" w:space="0" w:color="auto"/>
            <w:bottom w:val="none" w:sz="0" w:space="0" w:color="auto"/>
            <w:right w:val="none" w:sz="0" w:space="0" w:color="auto"/>
          </w:divBdr>
        </w:div>
        <w:div w:id="1415736612">
          <w:marLeft w:val="0"/>
          <w:marRight w:val="0"/>
          <w:marTop w:val="0"/>
          <w:marBottom w:val="0"/>
          <w:divBdr>
            <w:top w:val="none" w:sz="0" w:space="0" w:color="auto"/>
            <w:left w:val="none" w:sz="0" w:space="0" w:color="auto"/>
            <w:bottom w:val="none" w:sz="0" w:space="0" w:color="auto"/>
            <w:right w:val="none" w:sz="0" w:space="0" w:color="auto"/>
          </w:divBdr>
        </w:div>
        <w:div w:id="660234896">
          <w:marLeft w:val="0"/>
          <w:marRight w:val="0"/>
          <w:marTop w:val="0"/>
          <w:marBottom w:val="0"/>
          <w:divBdr>
            <w:top w:val="none" w:sz="0" w:space="0" w:color="auto"/>
            <w:left w:val="none" w:sz="0" w:space="0" w:color="auto"/>
            <w:bottom w:val="none" w:sz="0" w:space="0" w:color="auto"/>
            <w:right w:val="none" w:sz="0" w:space="0" w:color="auto"/>
          </w:divBdr>
        </w:div>
        <w:div w:id="1686053810">
          <w:marLeft w:val="0"/>
          <w:marRight w:val="0"/>
          <w:marTop w:val="0"/>
          <w:marBottom w:val="0"/>
          <w:divBdr>
            <w:top w:val="none" w:sz="0" w:space="0" w:color="auto"/>
            <w:left w:val="none" w:sz="0" w:space="0" w:color="auto"/>
            <w:bottom w:val="none" w:sz="0" w:space="0" w:color="auto"/>
            <w:right w:val="none" w:sz="0" w:space="0" w:color="auto"/>
          </w:divBdr>
        </w:div>
        <w:div w:id="1786074827">
          <w:marLeft w:val="0"/>
          <w:marRight w:val="0"/>
          <w:marTop w:val="0"/>
          <w:marBottom w:val="0"/>
          <w:divBdr>
            <w:top w:val="none" w:sz="0" w:space="0" w:color="auto"/>
            <w:left w:val="none" w:sz="0" w:space="0" w:color="auto"/>
            <w:bottom w:val="none" w:sz="0" w:space="0" w:color="auto"/>
            <w:right w:val="none" w:sz="0" w:space="0" w:color="auto"/>
          </w:divBdr>
        </w:div>
        <w:div w:id="1015351240">
          <w:marLeft w:val="0"/>
          <w:marRight w:val="0"/>
          <w:marTop w:val="0"/>
          <w:marBottom w:val="0"/>
          <w:divBdr>
            <w:top w:val="none" w:sz="0" w:space="0" w:color="auto"/>
            <w:left w:val="none" w:sz="0" w:space="0" w:color="auto"/>
            <w:bottom w:val="none" w:sz="0" w:space="0" w:color="auto"/>
            <w:right w:val="none" w:sz="0" w:space="0" w:color="auto"/>
          </w:divBdr>
        </w:div>
        <w:div w:id="421101371">
          <w:marLeft w:val="0"/>
          <w:marRight w:val="0"/>
          <w:marTop w:val="0"/>
          <w:marBottom w:val="0"/>
          <w:divBdr>
            <w:top w:val="none" w:sz="0" w:space="0" w:color="auto"/>
            <w:left w:val="none" w:sz="0" w:space="0" w:color="auto"/>
            <w:bottom w:val="none" w:sz="0" w:space="0" w:color="auto"/>
            <w:right w:val="none" w:sz="0" w:space="0" w:color="auto"/>
          </w:divBdr>
        </w:div>
        <w:div w:id="548952234">
          <w:marLeft w:val="0"/>
          <w:marRight w:val="0"/>
          <w:marTop w:val="0"/>
          <w:marBottom w:val="0"/>
          <w:divBdr>
            <w:top w:val="none" w:sz="0" w:space="0" w:color="auto"/>
            <w:left w:val="none" w:sz="0" w:space="0" w:color="auto"/>
            <w:bottom w:val="none" w:sz="0" w:space="0" w:color="auto"/>
            <w:right w:val="none" w:sz="0" w:space="0" w:color="auto"/>
          </w:divBdr>
        </w:div>
        <w:div w:id="80613519">
          <w:marLeft w:val="0"/>
          <w:marRight w:val="0"/>
          <w:marTop w:val="0"/>
          <w:marBottom w:val="0"/>
          <w:divBdr>
            <w:top w:val="none" w:sz="0" w:space="0" w:color="auto"/>
            <w:left w:val="none" w:sz="0" w:space="0" w:color="auto"/>
            <w:bottom w:val="none" w:sz="0" w:space="0" w:color="auto"/>
            <w:right w:val="none" w:sz="0" w:space="0" w:color="auto"/>
          </w:divBdr>
        </w:div>
        <w:div w:id="1327323970">
          <w:marLeft w:val="0"/>
          <w:marRight w:val="0"/>
          <w:marTop w:val="0"/>
          <w:marBottom w:val="0"/>
          <w:divBdr>
            <w:top w:val="none" w:sz="0" w:space="0" w:color="auto"/>
            <w:left w:val="none" w:sz="0" w:space="0" w:color="auto"/>
            <w:bottom w:val="none" w:sz="0" w:space="0" w:color="auto"/>
            <w:right w:val="none" w:sz="0" w:space="0" w:color="auto"/>
          </w:divBdr>
        </w:div>
        <w:div w:id="629290668">
          <w:marLeft w:val="0"/>
          <w:marRight w:val="0"/>
          <w:marTop w:val="0"/>
          <w:marBottom w:val="0"/>
          <w:divBdr>
            <w:top w:val="none" w:sz="0" w:space="0" w:color="auto"/>
            <w:left w:val="none" w:sz="0" w:space="0" w:color="auto"/>
            <w:bottom w:val="none" w:sz="0" w:space="0" w:color="auto"/>
            <w:right w:val="none" w:sz="0" w:space="0" w:color="auto"/>
          </w:divBdr>
        </w:div>
        <w:div w:id="87238619">
          <w:marLeft w:val="0"/>
          <w:marRight w:val="0"/>
          <w:marTop w:val="0"/>
          <w:marBottom w:val="0"/>
          <w:divBdr>
            <w:top w:val="none" w:sz="0" w:space="0" w:color="auto"/>
            <w:left w:val="none" w:sz="0" w:space="0" w:color="auto"/>
            <w:bottom w:val="none" w:sz="0" w:space="0" w:color="auto"/>
            <w:right w:val="none" w:sz="0" w:space="0" w:color="auto"/>
          </w:divBdr>
        </w:div>
        <w:div w:id="555313546">
          <w:marLeft w:val="0"/>
          <w:marRight w:val="0"/>
          <w:marTop w:val="0"/>
          <w:marBottom w:val="0"/>
          <w:divBdr>
            <w:top w:val="none" w:sz="0" w:space="0" w:color="auto"/>
            <w:left w:val="none" w:sz="0" w:space="0" w:color="auto"/>
            <w:bottom w:val="none" w:sz="0" w:space="0" w:color="auto"/>
            <w:right w:val="none" w:sz="0" w:space="0" w:color="auto"/>
          </w:divBdr>
        </w:div>
        <w:div w:id="1705702">
          <w:marLeft w:val="0"/>
          <w:marRight w:val="0"/>
          <w:marTop w:val="0"/>
          <w:marBottom w:val="0"/>
          <w:divBdr>
            <w:top w:val="none" w:sz="0" w:space="0" w:color="auto"/>
            <w:left w:val="none" w:sz="0" w:space="0" w:color="auto"/>
            <w:bottom w:val="none" w:sz="0" w:space="0" w:color="auto"/>
            <w:right w:val="none" w:sz="0" w:space="0" w:color="auto"/>
          </w:divBdr>
        </w:div>
        <w:div w:id="478570594">
          <w:marLeft w:val="0"/>
          <w:marRight w:val="0"/>
          <w:marTop w:val="0"/>
          <w:marBottom w:val="0"/>
          <w:divBdr>
            <w:top w:val="none" w:sz="0" w:space="0" w:color="auto"/>
            <w:left w:val="none" w:sz="0" w:space="0" w:color="auto"/>
            <w:bottom w:val="none" w:sz="0" w:space="0" w:color="auto"/>
            <w:right w:val="none" w:sz="0" w:space="0" w:color="auto"/>
          </w:divBdr>
        </w:div>
        <w:div w:id="791367305">
          <w:marLeft w:val="0"/>
          <w:marRight w:val="0"/>
          <w:marTop w:val="0"/>
          <w:marBottom w:val="0"/>
          <w:divBdr>
            <w:top w:val="none" w:sz="0" w:space="0" w:color="auto"/>
            <w:left w:val="none" w:sz="0" w:space="0" w:color="auto"/>
            <w:bottom w:val="none" w:sz="0" w:space="0" w:color="auto"/>
            <w:right w:val="none" w:sz="0" w:space="0" w:color="auto"/>
          </w:divBdr>
        </w:div>
        <w:div w:id="2059939319">
          <w:marLeft w:val="0"/>
          <w:marRight w:val="0"/>
          <w:marTop w:val="0"/>
          <w:marBottom w:val="0"/>
          <w:divBdr>
            <w:top w:val="none" w:sz="0" w:space="0" w:color="auto"/>
            <w:left w:val="none" w:sz="0" w:space="0" w:color="auto"/>
            <w:bottom w:val="none" w:sz="0" w:space="0" w:color="auto"/>
            <w:right w:val="none" w:sz="0" w:space="0" w:color="auto"/>
          </w:divBdr>
        </w:div>
        <w:div w:id="2113938445">
          <w:marLeft w:val="0"/>
          <w:marRight w:val="0"/>
          <w:marTop w:val="0"/>
          <w:marBottom w:val="0"/>
          <w:divBdr>
            <w:top w:val="none" w:sz="0" w:space="0" w:color="auto"/>
            <w:left w:val="none" w:sz="0" w:space="0" w:color="auto"/>
            <w:bottom w:val="none" w:sz="0" w:space="0" w:color="auto"/>
            <w:right w:val="none" w:sz="0" w:space="0" w:color="auto"/>
          </w:divBdr>
        </w:div>
        <w:div w:id="446891343">
          <w:marLeft w:val="0"/>
          <w:marRight w:val="0"/>
          <w:marTop w:val="0"/>
          <w:marBottom w:val="0"/>
          <w:divBdr>
            <w:top w:val="none" w:sz="0" w:space="0" w:color="auto"/>
            <w:left w:val="none" w:sz="0" w:space="0" w:color="auto"/>
            <w:bottom w:val="none" w:sz="0" w:space="0" w:color="auto"/>
            <w:right w:val="none" w:sz="0" w:space="0" w:color="auto"/>
          </w:divBdr>
        </w:div>
        <w:div w:id="1125930842">
          <w:marLeft w:val="0"/>
          <w:marRight w:val="0"/>
          <w:marTop w:val="0"/>
          <w:marBottom w:val="0"/>
          <w:divBdr>
            <w:top w:val="none" w:sz="0" w:space="0" w:color="auto"/>
            <w:left w:val="none" w:sz="0" w:space="0" w:color="auto"/>
            <w:bottom w:val="none" w:sz="0" w:space="0" w:color="auto"/>
            <w:right w:val="none" w:sz="0" w:space="0" w:color="auto"/>
          </w:divBdr>
        </w:div>
        <w:div w:id="704014871">
          <w:marLeft w:val="0"/>
          <w:marRight w:val="0"/>
          <w:marTop w:val="0"/>
          <w:marBottom w:val="0"/>
          <w:divBdr>
            <w:top w:val="none" w:sz="0" w:space="0" w:color="auto"/>
            <w:left w:val="none" w:sz="0" w:space="0" w:color="auto"/>
            <w:bottom w:val="none" w:sz="0" w:space="0" w:color="auto"/>
            <w:right w:val="none" w:sz="0" w:space="0" w:color="auto"/>
          </w:divBdr>
        </w:div>
        <w:div w:id="777257755">
          <w:marLeft w:val="0"/>
          <w:marRight w:val="0"/>
          <w:marTop w:val="0"/>
          <w:marBottom w:val="0"/>
          <w:divBdr>
            <w:top w:val="none" w:sz="0" w:space="0" w:color="auto"/>
            <w:left w:val="none" w:sz="0" w:space="0" w:color="auto"/>
            <w:bottom w:val="none" w:sz="0" w:space="0" w:color="auto"/>
            <w:right w:val="none" w:sz="0" w:space="0" w:color="auto"/>
          </w:divBdr>
        </w:div>
        <w:div w:id="487526759">
          <w:marLeft w:val="0"/>
          <w:marRight w:val="0"/>
          <w:marTop w:val="0"/>
          <w:marBottom w:val="0"/>
          <w:divBdr>
            <w:top w:val="none" w:sz="0" w:space="0" w:color="auto"/>
            <w:left w:val="none" w:sz="0" w:space="0" w:color="auto"/>
            <w:bottom w:val="none" w:sz="0" w:space="0" w:color="auto"/>
            <w:right w:val="none" w:sz="0" w:space="0" w:color="auto"/>
          </w:divBdr>
        </w:div>
        <w:div w:id="435296704">
          <w:marLeft w:val="0"/>
          <w:marRight w:val="0"/>
          <w:marTop w:val="0"/>
          <w:marBottom w:val="0"/>
          <w:divBdr>
            <w:top w:val="none" w:sz="0" w:space="0" w:color="auto"/>
            <w:left w:val="none" w:sz="0" w:space="0" w:color="auto"/>
            <w:bottom w:val="none" w:sz="0" w:space="0" w:color="auto"/>
            <w:right w:val="none" w:sz="0" w:space="0" w:color="auto"/>
          </w:divBdr>
        </w:div>
        <w:div w:id="1886524000">
          <w:marLeft w:val="0"/>
          <w:marRight w:val="0"/>
          <w:marTop w:val="0"/>
          <w:marBottom w:val="0"/>
          <w:divBdr>
            <w:top w:val="none" w:sz="0" w:space="0" w:color="auto"/>
            <w:left w:val="none" w:sz="0" w:space="0" w:color="auto"/>
            <w:bottom w:val="none" w:sz="0" w:space="0" w:color="auto"/>
            <w:right w:val="none" w:sz="0" w:space="0" w:color="auto"/>
          </w:divBdr>
        </w:div>
        <w:div w:id="1850486068">
          <w:marLeft w:val="0"/>
          <w:marRight w:val="0"/>
          <w:marTop w:val="0"/>
          <w:marBottom w:val="0"/>
          <w:divBdr>
            <w:top w:val="none" w:sz="0" w:space="0" w:color="auto"/>
            <w:left w:val="none" w:sz="0" w:space="0" w:color="auto"/>
            <w:bottom w:val="none" w:sz="0" w:space="0" w:color="auto"/>
            <w:right w:val="none" w:sz="0" w:space="0" w:color="auto"/>
          </w:divBdr>
        </w:div>
        <w:div w:id="781992606">
          <w:marLeft w:val="0"/>
          <w:marRight w:val="0"/>
          <w:marTop w:val="0"/>
          <w:marBottom w:val="0"/>
          <w:divBdr>
            <w:top w:val="none" w:sz="0" w:space="0" w:color="auto"/>
            <w:left w:val="none" w:sz="0" w:space="0" w:color="auto"/>
            <w:bottom w:val="none" w:sz="0" w:space="0" w:color="auto"/>
            <w:right w:val="none" w:sz="0" w:space="0" w:color="auto"/>
          </w:divBdr>
        </w:div>
        <w:div w:id="1268731945">
          <w:marLeft w:val="0"/>
          <w:marRight w:val="0"/>
          <w:marTop w:val="0"/>
          <w:marBottom w:val="0"/>
          <w:divBdr>
            <w:top w:val="none" w:sz="0" w:space="0" w:color="auto"/>
            <w:left w:val="none" w:sz="0" w:space="0" w:color="auto"/>
            <w:bottom w:val="none" w:sz="0" w:space="0" w:color="auto"/>
            <w:right w:val="none" w:sz="0" w:space="0" w:color="auto"/>
          </w:divBdr>
        </w:div>
        <w:div w:id="1457406987">
          <w:marLeft w:val="0"/>
          <w:marRight w:val="0"/>
          <w:marTop w:val="0"/>
          <w:marBottom w:val="0"/>
          <w:divBdr>
            <w:top w:val="none" w:sz="0" w:space="0" w:color="auto"/>
            <w:left w:val="none" w:sz="0" w:space="0" w:color="auto"/>
            <w:bottom w:val="none" w:sz="0" w:space="0" w:color="auto"/>
            <w:right w:val="none" w:sz="0" w:space="0" w:color="auto"/>
          </w:divBdr>
        </w:div>
        <w:div w:id="1914777739">
          <w:marLeft w:val="0"/>
          <w:marRight w:val="0"/>
          <w:marTop w:val="0"/>
          <w:marBottom w:val="0"/>
          <w:divBdr>
            <w:top w:val="none" w:sz="0" w:space="0" w:color="auto"/>
            <w:left w:val="none" w:sz="0" w:space="0" w:color="auto"/>
            <w:bottom w:val="none" w:sz="0" w:space="0" w:color="auto"/>
            <w:right w:val="none" w:sz="0" w:space="0" w:color="auto"/>
          </w:divBdr>
        </w:div>
        <w:div w:id="1341852250">
          <w:marLeft w:val="0"/>
          <w:marRight w:val="0"/>
          <w:marTop w:val="0"/>
          <w:marBottom w:val="0"/>
          <w:divBdr>
            <w:top w:val="none" w:sz="0" w:space="0" w:color="auto"/>
            <w:left w:val="none" w:sz="0" w:space="0" w:color="auto"/>
            <w:bottom w:val="none" w:sz="0" w:space="0" w:color="auto"/>
            <w:right w:val="none" w:sz="0" w:space="0" w:color="auto"/>
          </w:divBdr>
        </w:div>
        <w:div w:id="521020322">
          <w:marLeft w:val="0"/>
          <w:marRight w:val="0"/>
          <w:marTop w:val="0"/>
          <w:marBottom w:val="0"/>
          <w:divBdr>
            <w:top w:val="none" w:sz="0" w:space="0" w:color="auto"/>
            <w:left w:val="none" w:sz="0" w:space="0" w:color="auto"/>
            <w:bottom w:val="none" w:sz="0" w:space="0" w:color="auto"/>
            <w:right w:val="none" w:sz="0" w:space="0" w:color="auto"/>
          </w:divBdr>
        </w:div>
        <w:div w:id="473721901">
          <w:marLeft w:val="0"/>
          <w:marRight w:val="0"/>
          <w:marTop w:val="0"/>
          <w:marBottom w:val="0"/>
          <w:divBdr>
            <w:top w:val="none" w:sz="0" w:space="0" w:color="auto"/>
            <w:left w:val="none" w:sz="0" w:space="0" w:color="auto"/>
            <w:bottom w:val="none" w:sz="0" w:space="0" w:color="auto"/>
            <w:right w:val="none" w:sz="0" w:space="0" w:color="auto"/>
          </w:divBdr>
        </w:div>
        <w:div w:id="403719235">
          <w:marLeft w:val="0"/>
          <w:marRight w:val="0"/>
          <w:marTop w:val="0"/>
          <w:marBottom w:val="0"/>
          <w:divBdr>
            <w:top w:val="none" w:sz="0" w:space="0" w:color="auto"/>
            <w:left w:val="none" w:sz="0" w:space="0" w:color="auto"/>
            <w:bottom w:val="none" w:sz="0" w:space="0" w:color="auto"/>
            <w:right w:val="none" w:sz="0" w:space="0" w:color="auto"/>
          </w:divBdr>
        </w:div>
        <w:div w:id="1642229940">
          <w:marLeft w:val="0"/>
          <w:marRight w:val="0"/>
          <w:marTop w:val="0"/>
          <w:marBottom w:val="0"/>
          <w:divBdr>
            <w:top w:val="none" w:sz="0" w:space="0" w:color="auto"/>
            <w:left w:val="none" w:sz="0" w:space="0" w:color="auto"/>
            <w:bottom w:val="none" w:sz="0" w:space="0" w:color="auto"/>
            <w:right w:val="none" w:sz="0" w:space="0" w:color="auto"/>
          </w:divBdr>
        </w:div>
        <w:div w:id="1173838334">
          <w:marLeft w:val="0"/>
          <w:marRight w:val="0"/>
          <w:marTop w:val="0"/>
          <w:marBottom w:val="0"/>
          <w:divBdr>
            <w:top w:val="none" w:sz="0" w:space="0" w:color="auto"/>
            <w:left w:val="none" w:sz="0" w:space="0" w:color="auto"/>
            <w:bottom w:val="none" w:sz="0" w:space="0" w:color="auto"/>
            <w:right w:val="none" w:sz="0" w:space="0" w:color="auto"/>
          </w:divBdr>
        </w:div>
        <w:div w:id="456677838">
          <w:marLeft w:val="0"/>
          <w:marRight w:val="0"/>
          <w:marTop w:val="0"/>
          <w:marBottom w:val="0"/>
          <w:divBdr>
            <w:top w:val="none" w:sz="0" w:space="0" w:color="auto"/>
            <w:left w:val="none" w:sz="0" w:space="0" w:color="auto"/>
            <w:bottom w:val="none" w:sz="0" w:space="0" w:color="auto"/>
            <w:right w:val="none" w:sz="0" w:space="0" w:color="auto"/>
          </w:divBdr>
        </w:div>
        <w:div w:id="1482234736">
          <w:marLeft w:val="0"/>
          <w:marRight w:val="0"/>
          <w:marTop w:val="0"/>
          <w:marBottom w:val="0"/>
          <w:divBdr>
            <w:top w:val="none" w:sz="0" w:space="0" w:color="auto"/>
            <w:left w:val="none" w:sz="0" w:space="0" w:color="auto"/>
            <w:bottom w:val="none" w:sz="0" w:space="0" w:color="auto"/>
            <w:right w:val="none" w:sz="0" w:space="0" w:color="auto"/>
          </w:divBdr>
        </w:div>
        <w:div w:id="449201150">
          <w:marLeft w:val="0"/>
          <w:marRight w:val="0"/>
          <w:marTop w:val="0"/>
          <w:marBottom w:val="0"/>
          <w:divBdr>
            <w:top w:val="none" w:sz="0" w:space="0" w:color="auto"/>
            <w:left w:val="none" w:sz="0" w:space="0" w:color="auto"/>
            <w:bottom w:val="none" w:sz="0" w:space="0" w:color="auto"/>
            <w:right w:val="none" w:sz="0" w:space="0" w:color="auto"/>
          </w:divBdr>
        </w:div>
        <w:div w:id="182943063">
          <w:marLeft w:val="0"/>
          <w:marRight w:val="0"/>
          <w:marTop w:val="0"/>
          <w:marBottom w:val="0"/>
          <w:divBdr>
            <w:top w:val="none" w:sz="0" w:space="0" w:color="auto"/>
            <w:left w:val="none" w:sz="0" w:space="0" w:color="auto"/>
            <w:bottom w:val="none" w:sz="0" w:space="0" w:color="auto"/>
            <w:right w:val="none" w:sz="0" w:space="0" w:color="auto"/>
          </w:divBdr>
        </w:div>
        <w:div w:id="651132787">
          <w:marLeft w:val="0"/>
          <w:marRight w:val="0"/>
          <w:marTop w:val="0"/>
          <w:marBottom w:val="0"/>
          <w:divBdr>
            <w:top w:val="none" w:sz="0" w:space="0" w:color="auto"/>
            <w:left w:val="none" w:sz="0" w:space="0" w:color="auto"/>
            <w:bottom w:val="none" w:sz="0" w:space="0" w:color="auto"/>
            <w:right w:val="none" w:sz="0" w:space="0" w:color="auto"/>
          </w:divBdr>
        </w:div>
        <w:div w:id="398938195">
          <w:marLeft w:val="0"/>
          <w:marRight w:val="0"/>
          <w:marTop w:val="0"/>
          <w:marBottom w:val="0"/>
          <w:divBdr>
            <w:top w:val="none" w:sz="0" w:space="0" w:color="auto"/>
            <w:left w:val="none" w:sz="0" w:space="0" w:color="auto"/>
            <w:bottom w:val="none" w:sz="0" w:space="0" w:color="auto"/>
            <w:right w:val="none" w:sz="0" w:space="0" w:color="auto"/>
          </w:divBdr>
        </w:div>
        <w:div w:id="567887689">
          <w:marLeft w:val="0"/>
          <w:marRight w:val="0"/>
          <w:marTop w:val="0"/>
          <w:marBottom w:val="0"/>
          <w:divBdr>
            <w:top w:val="none" w:sz="0" w:space="0" w:color="auto"/>
            <w:left w:val="none" w:sz="0" w:space="0" w:color="auto"/>
            <w:bottom w:val="none" w:sz="0" w:space="0" w:color="auto"/>
            <w:right w:val="none" w:sz="0" w:space="0" w:color="auto"/>
          </w:divBdr>
        </w:div>
        <w:div w:id="1717580092">
          <w:marLeft w:val="0"/>
          <w:marRight w:val="0"/>
          <w:marTop w:val="0"/>
          <w:marBottom w:val="0"/>
          <w:divBdr>
            <w:top w:val="none" w:sz="0" w:space="0" w:color="auto"/>
            <w:left w:val="none" w:sz="0" w:space="0" w:color="auto"/>
            <w:bottom w:val="none" w:sz="0" w:space="0" w:color="auto"/>
            <w:right w:val="none" w:sz="0" w:space="0" w:color="auto"/>
          </w:divBdr>
        </w:div>
        <w:div w:id="1665086165">
          <w:marLeft w:val="0"/>
          <w:marRight w:val="0"/>
          <w:marTop w:val="0"/>
          <w:marBottom w:val="0"/>
          <w:divBdr>
            <w:top w:val="none" w:sz="0" w:space="0" w:color="auto"/>
            <w:left w:val="none" w:sz="0" w:space="0" w:color="auto"/>
            <w:bottom w:val="none" w:sz="0" w:space="0" w:color="auto"/>
            <w:right w:val="none" w:sz="0" w:space="0" w:color="auto"/>
          </w:divBdr>
        </w:div>
        <w:div w:id="874199944">
          <w:marLeft w:val="0"/>
          <w:marRight w:val="0"/>
          <w:marTop w:val="0"/>
          <w:marBottom w:val="0"/>
          <w:divBdr>
            <w:top w:val="none" w:sz="0" w:space="0" w:color="auto"/>
            <w:left w:val="none" w:sz="0" w:space="0" w:color="auto"/>
            <w:bottom w:val="none" w:sz="0" w:space="0" w:color="auto"/>
            <w:right w:val="none" w:sz="0" w:space="0" w:color="auto"/>
          </w:divBdr>
        </w:div>
        <w:div w:id="1890608025">
          <w:marLeft w:val="0"/>
          <w:marRight w:val="0"/>
          <w:marTop w:val="0"/>
          <w:marBottom w:val="0"/>
          <w:divBdr>
            <w:top w:val="none" w:sz="0" w:space="0" w:color="auto"/>
            <w:left w:val="none" w:sz="0" w:space="0" w:color="auto"/>
            <w:bottom w:val="none" w:sz="0" w:space="0" w:color="auto"/>
            <w:right w:val="none" w:sz="0" w:space="0" w:color="auto"/>
          </w:divBdr>
        </w:div>
        <w:div w:id="369182806">
          <w:marLeft w:val="0"/>
          <w:marRight w:val="0"/>
          <w:marTop w:val="0"/>
          <w:marBottom w:val="0"/>
          <w:divBdr>
            <w:top w:val="none" w:sz="0" w:space="0" w:color="auto"/>
            <w:left w:val="none" w:sz="0" w:space="0" w:color="auto"/>
            <w:bottom w:val="none" w:sz="0" w:space="0" w:color="auto"/>
            <w:right w:val="none" w:sz="0" w:space="0" w:color="auto"/>
          </w:divBdr>
        </w:div>
        <w:div w:id="440537565">
          <w:marLeft w:val="0"/>
          <w:marRight w:val="0"/>
          <w:marTop w:val="0"/>
          <w:marBottom w:val="0"/>
          <w:divBdr>
            <w:top w:val="none" w:sz="0" w:space="0" w:color="auto"/>
            <w:left w:val="none" w:sz="0" w:space="0" w:color="auto"/>
            <w:bottom w:val="none" w:sz="0" w:space="0" w:color="auto"/>
            <w:right w:val="none" w:sz="0" w:space="0" w:color="auto"/>
          </w:divBdr>
        </w:div>
        <w:div w:id="1669945601">
          <w:marLeft w:val="0"/>
          <w:marRight w:val="0"/>
          <w:marTop w:val="0"/>
          <w:marBottom w:val="0"/>
          <w:divBdr>
            <w:top w:val="none" w:sz="0" w:space="0" w:color="auto"/>
            <w:left w:val="none" w:sz="0" w:space="0" w:color="auto"/>
            <w:bottom w:val="none" w:sz="0" w:space="0" w:color="auto"/>
            <w:right w:val="none" w:sz="0" w:space="0" w:color="auto"/>
          </w:divBdr>
        </w:div>
        <w:div w:id="413865514">
          <w:marLeft w:val="0"/>
          <w:marRight w:val="0"/>
          <w:marTop w:val="0"/>
          <w:marBottom w:val="0"/>
          <w:divBdr>
            <w:top w:val="none" w:sz="0" w:space="0" w:color="auto"/>
            <w:left w:val="none" w:sz="0" w:space="0" w:color="auto"/>
            <w:bottom w:val="none" w:sz="0" w:space="0" w:color="auto"/>
            <w:right w:val="none" w:sz="0" w:space="0" w:color="auto"/>
          </w:divBdr>
        </w:div>
        <w:div w:id="1450735348">
          <w:marLeft w:val="0"/>
          <w:marRight w:val="0"/>
          <w:marTop w:val="0"/>
          <w:marBottom w:val="0"/>
          <w:divBdr>
            <w:top w:val="none" w:sz="0" w:space="0" w:color="auto"/>
            <w:left w:val="none" w:sz="0" w:space="0" w:color="auto"/>
            <w:bottom w:val="none" w:sz="0" w:space="0" w:color="auto"/>
            <w:right w:val="none" w:sz="0" w:space="0" w:color="auto"/>
          </w:divBdr>
        </w:div>
        <w:div w:id="497624173">
          <w:marLeft w:val="0"/>
          <w:marRight w:val="0"/>
          <w:marTop w:val="0"/>
          <w:marBottom w:val="0"/>
          <w:divBdr>
            <w:top w:val="none" w:sz="0" w:space="0" w:color="auto"/>
            <w:left w:val="none" w:sz="0" w:space="0" w:color="auto"/>
            <w:bottom w:val="none" w:sz="0" w:space="0" w:color="auto"/>
            <w:right w:val="none" w:sz="0" w:space="0" w:color="auto"/>
          </w:divBdr>
        </w:div>
        <w:div w:id="1775861184">
          <w:marLeft w:val="0"/>
          <w:marRight w:val="0"/>
          <w:marTop w:val="0"/>
          <w:marBottom w:val="0"/>
          <w:divBdr>
            <w:top w:val="none" w:sz="0" w:space="0" w:color="auto"/>
            <w:left w:val="none" w:sz="0" w:space="0" w:color="auto"/>
            <w:bottom w:val="none" w:sz="0" w:space="0" w:color="auto"/>
            <w:right w:val="none" w:sz="0" w:space="0" w:color="auto"/>
          </w:divBdr>
        </w:div>
        <w:div w:id="1388188819">
          <w:marLeft w:val="0"/>
          <w:marRight w:val="0"/>
          <w:marTop w:val="0"/>
          <w:marBottom w:val="0"/>
          <w:divBdr>
            <w:top w:val="none" w:sz="0" w:space="0" w:color="auto"/>
            <w:left w:val="none" w:sz="0" w:space="0" w:color="auto"/>
            <w:bottom w:val="none" w:sz="0" w:space="0" w:color="auto"/>
            <w:right w:val="none" w:sz="0" w:space="0" w:color="auto"/>
          </w:divBdr>
        </w:div>
        <w:div w:id="1225021986">
          <w:marLeft w:val="0"/>
          <w:marRight w:val="0"/>
          <w:marTop w:val="0"/>
          <w:marBottom w:val="0"/>
          <w:divBdr>
            <w:top w:val="none" w:sz="0" w:space="0" w:color="auto"/>
            <w:left w:val="none" w:sz="0" w:space="0" w:color="auto"/>
            <w:bottom w:val="none" w:sz="0" w:space="0" w:color="auto"/>
            <w:right w:val="none" w:sz="0" w:space="0" w:color="auto"/>
          </w:divBdr>
        </w:div>
        <w:div w:id="1617907984">
          <w:marLeft w:val="0"/>
          <w:marRight w:val="0"/>
          <w:marTop w:val="0"/>
          <w:marBottom w:val="0"/>
          <w:divBdr>
            <w:top w:val="none" w:sz="0" w:space="0" w:color="auto"/>
            <w:left w:val="none" w:sz="0" w:space="0" w:color="auto"/>
            <w:bottom w:val="none" w:sz="0" w:space="0" w:color="auto"/>
            <w:right w:val="none" w:sz="0" w:space="0" w:color="auto"/>
          </w:divBdr>
        </w:div>
        <w:div w:id="1925799533">
          <w:marLeft w:val="0"/>
          <w:marRight w:val="0"/>
          <w:marTop w:val="0"/>
          <w:marBottom w:val="0"/>
          <w:divBdr>
            <w:top w:val="none" w:sz="0" w:space="0" w:color="auto"/>
            <w:left w:val="none" w:sz="0" w:space="0" w:color="auto"/>
            <w:bottom w:val="none" w:sz="0" w:space="0" w:color="auto"/>
            <w:right w:val="none" w:sz="0" w:space="0" w:color="auto"/>
          </w:divBdr>
        </w:div>
        <w:div w:id="610550381">
          <w:marLeft w:val="0"/>
          <w:marRight w:val="0"/>
          <w:marTop w:val="0"/>
          <w:marBottom w:val="0"/>
          <w:divBdr>
            <w:top w:val="none" w:sz="0" w:space="0" w:color="auto"/>
            <w:left w:val="none" w:sz="0" w:space="0" w:color="auto"/>
            <w:bottom w:val="none" w:sz="0" w:space="0" w:color="auto"/>
            <w:right w:val="none" w:sz="0" w:space="0" w:color="auto"/>
          </w:divBdr>
        </w:div>
        <w:div w:id="1965842391">
          <w:marLeft w:val="0"/>
          <w:marRight w:val="0"/>
          <w:marTop w:val="0"/>
          <w:marBottom w:val="0"/>
          <w:divBdr>
            <w:top w:val="none" w:sz="0" w:space="0" w:color="auto"/>
            <w:left w:val="none" w:sz="0" w:space="0" w:color="auto"/>
            <w:bottom w:val="none" w:sz="0" w:space="0" w:color="auto"/>
            <w:right w:val="none" w:sz="0" w:space="0" w:color="auto"/>
          </w:divBdr>
        </w:div>
        <w:div w:id="1645349316">
          <w:marLeft w:val="0"/>
          <w:marRight w:val="0"/>
          <w:marTop w:val="0"/>
          <w:marBottom w:val="0"/>
          <w:divBdr>
            <w:top w:val="none" w:sz="0" w:space="0" w:color="auto"/>
            <w:left w:val="none" w:sz="0" w:space="0" w:color="auto"/>
            <w:bottom w:val="none" w:sz="0" w:space="0" w:color="auto"/>
            <w:right w:val="none" w:sz="0" w:space="0" w:color="auto"/>
          </w:divBdr>
        </w:div>
      </w:divsChild>
    </w:div>
    <w:div w:id="1068042201">
      <w:bodyDiv w:val="1"/>
      <w:marLeft w:val="0"/>
      <w:marRight w:val="0"/>
      <w:marTop w:val="0"/>
      <w:marBottom w:val="0"/>
      <w:divBdr>
        <w:top w:val="none" w:sz="0" w:space="0" w:color="auto"/>
        <w:left w:val="none" w:sz="0" w:space="0" w:color="auto"/>
        <w:bottom w:val="none" w:sz="0" w:space="0" w:color="auto"/>
        <w:right w:val="none" w:sz="0" w:space="0" w:color="auto"/>
      </w:divBdr>
    </w:div>
    <w:div w:id="1126241065">
      <w:bodyDiv w:val="1"/>
      <w:marLeft w:val="0"/>
      <w:marRight w:val="0"/>
      <w:marTop w:val="0"/>
      <w:marBottom w:val="0"/>
      <w:divBdr>
        <w:top w:val="none" w:sz="0" w:space="0" w:color="auto"/>
        <w:left w:val="none" w:sz="0" w:space="0" w:color="auto"/>
        <w:bottom w:val="none" w:sz="0" w:space="0" w:color="auto"/>
        <w:right w:val="none" w:sz="0" w:space="0" w:color="auto"/>
      </w:divBdr>
    </w:div>
    <w:div w:id="16884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1761-2FA4-486A-A20E-11E3FCCB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uchitelskaya</dc:creator>
  <cp:keywords/>
  <dc:description/>
  <cp:lastModifiedBy>СОШ 1</cp:lastModifiedBy>
  <cp:revision>28</cp:revision>
  <dcterms:created xsi:type="dcterms:W3CDTF">2015-08-25T00:50:00Z</dcterms:created>
  <dcterms:modified xsi:type="dcterms:W3CDTF">2017-10-15T13:54:00Z</dcterms:modified>
</cp:coreProperties>
</file>